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D0" w:rsidRPr="00504DA3" w:rsidRDefault="00A101D0" w:rsidP="00A101D0">
      <w:pPr>
        <w:pStyle w:val="Antrat1"/>
        <w:rPr>
          <w:rFonts w:ascii="Calibri" w:hAnsi="Calibri" w:cs="Calibri"/>
          <w:lang w:val="lt-LT"/>
        </w:rPr>
      </w:pPr>
      <w:r w:rsidRPr="00504DA3">
        <w:rPr>
          <w:rFonts w:ascii="Calibri" w:hAnsi="Calibri" w:cs="Calibri"/>
          <w:lang w:val="lt-LT"/>
        </w:rPr>
        <w:t>MARIJAMPOLĖS PETRO KRIAUČIŪNO VIEŠOJI BIBLIOTEKA</w:t>
      </w:r>
    </w:p>
    <w:p w:rsidR="00A101D0" w:rsidRPr="00504DA3" w:rsidRDefault="00A101D0" w:rsidP="00A101D0">
      <w:pPr>
        <w:jc w:val="center"/>
        <w:rPr>
          <w:rFonts w:ascii="Calibri" w:hAnsi="Calibri" w:cs="Calibri"/>
          <w:sz w:val="22"/>
          <w:szCs w:val="22"/>
        </w:rPr>
      </w:pPr>
    </w:p>
    <w:p w:rsidR="00A101D0" w:rsidRDefault="00A101D0" w:rsidP="00A101D0">
      <w:pPr>
        <w:jc w:val="center"/>
        <w:rPr>
          <w:rFonts w:ascii="Calibri" w:hAnsi="Calibri" w:cs="Calibri"/>
          <w:sz w:val="22"/>
          <w:szCs w:val="22"/>
        </w:rPr>
      </w:pPr>
      <w:r w:rsidRPr="00504DA3">
        <w:rPr>
          <w:rFonts w:ascii="Calibri" w:hAnsi="Calibri" w:cs="Calibri"/>
          <w:sz w:val="22"/>
          <w:szCs w:val="22"/>
        </w:rPr>
        <w:t xml:space="preserve">Biudžetinė įstaiga, Vytauto g.  20, 68298 Marijampolė, tel. / faks. (8 343) 51862, el. p. </w:t>
      </w:r>
      <w:hyperlink r:id="rId7" w:history="1">
        <w:r w:rsidRPr="000F1613">
          <w:rPr>
            <w:rStyle w:val="Hipersaitas"/>
            <w:rFonts w:ascii="Calibri" w:hAnsi="Calibri" w:cs="Calibri"/>
            <w:sz w:val="22"/>
            <w:szCs w:val="22"/>
          </w:rPr>
          <w:t>d.kirtikliene@marvb.lt</w:t>
        </w:r>
      </w:hyperlink>
    </w:p>
    <w:p w:rsidR="00A101D0" w:rsidRDefault="00A101D0" w:rsidP="00A101D0">
      <w:pPr>
        <w:jc w:val="center"/>
        <w:rPr>
          <w:rFonts w:ascii="Calibri" w:hAnsi="Calibri" w:cs="Calibri"/>
          <w:sz w:val="22"/>
          <w:szCs w:val="22"/>
        </w:rPr>
      </w:pPr>
      <w:r w:rsidRPr="00F23BD2">
        <w:rPr>
          <w:rFonts w:ascii="Calibri" w:hAnsi="Calibri" w:cs="Calibri"/>
          <w:sz w:val="22"/>
          <w:szCs w:val="22"/>
        </w:rPr>
        <w:t>Duomenys kaupiami ir saugomi Juridinių asmenų registre, kodas 190495783</w:t>
      </w:r>
    </w:p>
    <w:p w:rsidR="00A101D0" w:rsidRPr="00F23BD2" w:rsidRDefault="00A101D0" w:rsidP="00A101D0">
      <w:pPr>
        <w:jc w:val="center"/>
        <w:rPr>
          <w:rFonts w:ascii="Calibri" w:hAnsi="Calibri" w:cs="Calibri"/>
          <w:sz w:val="22"/>
          <w:szCs w:val="22"/>
        </w:rPr>
      </w:pPr>
      <w:r w:rsidRPr="00F23BD2">
        <w:rPr>
          <w:noProof/>
        </w:rPr>
        <mc:AlternateContent>
          <mc:Choice Requires="wps">
            <w:drawing>
              <wp:anchor distT="0" distB="0" distL="114300" distR="114300" simplePos="0" relativeHeight="251659264" behindDoc="0" locked="0" layoutInCell="0" allowOverlap="1" wp14:anchorId="6B2B7A3E" wp14:editId="7DFD93F5">
                <wp:simplePos x="0" y="0"/>
                <wp:positionH relativeFrom="column">
                  <wp:posOffset>0</wp:posOffset>
                </wp:positionH>
                <wp:positionV relativeFrom="paragraph">
                  <wp:posOffset>106680</wp:posOffset>
                </wp:positionV>
                <wp:extent cx="60960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8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IYHAIAADQEAAAOAAAAZHJzL2Uyb0RvYy54bWysU9uO2jAUfK/Uf7D8DknYlEJEWFUJ9GXb&#10;RVr6AcZ2Em8d27INAVX99x6bS0v7UlXlwfgynsyZOV48HnuJDtw6oVWJs3GKEVdUM6HaEn/Zrkcz&#10;jJwnihGpFS/xiTv8uHz7ZjGYgk90pyXjFgGJcsVgStx5b4okcbTjPXFjbbiCw0bbnnhY2jZhlgzA&#10;3stkkqbTZNCWGaspdw526/MhXkb+puHUPzeN4x7JEoM2H0cbx10Yk+WCFK0lphP0IoP8g4qeCAUf&#10;vVHVxBO0t+IPql5Qq51u/JjqPtFNIyiPNUA1WfpbNS8dMTzWAuY4c7PJ/T9a+vmwsUgwyA4jRXqI&#10;aCs4pPkq0OtetV44lAWXBuMKAFdqY0Od9KhezJOmXx1SuuqIanlUuz0ZoIg3krsrYeEMfGs3fNIM&#10;MGTvdbTs2Ng+UIIZ6BiTOd2S4UePKGxO0/k0TSFAej1LSHG9aKzzH7nuUZiUWAoVTCMFOTw5D9IB&#10;eoWEbaXXQsoYvFRoKPFD9v5dvOC0FCwcBpiz7a6SFh1IaJ34Cz4A2R3M6r1ikazjhK0uc0+EPM8B&#10;L1Xgg1JAzmV27o1v83S+mq1m+SifTFejPK3r0Yd1lY+ma5BUP9RVVWffg7QsLzrBGFdB3bVPs/zv&#10;+uDyYs4dduvUmw3JPXssEcRe/6PomGWI79wIO81OGxvcCLFCa0bw5RmF3v91HVE/H/vyBwAAAP//&#10;AwBQSwMEFAAGAAgAAAAhAECNaYjZAAAABgEAAA8AAABkcnMvZG93bnJldi54bWxMj7FOw0AMhnck&#10;3uFkJDZ6gSGCNJeKRDB0AIkWCbpdcyaJyPlCzmnD22PEUEZ/v/X7c76afa8OOMYukIHrRQIKqQ6u&#10;o8bA6/bx6hZUZEvO9oHQwDdGWBXnZ7nNXDjSCx423CgpoZhZAy3zkGkd6xa9jYswIEn2EUZvWcax&#10;0W60Ryn3vb5JklR725FcaO2AVYv152byBji+vT/ztP4q0/Kpwm25qx702pjLi/l+CYpx5tMy/OqL&#10;OhTitA8Tuah6A/IIC03FX9K7NBGw/wO6yPV//eIHAAD//wMAUEsBAi0AFAAGAAgAAAAhALaDOJL+&#10;AAAA4QEAABMAAAAAAAAAAAAAAAAAAAAAAFtDb250ZW50X1R5cGVzXS54bWxQSwECLQAUAAYACAAA&#10;ACEAOP0h/9YAAACUAQAACwAAAAAAAAAAAAAAAAAvAQAAX3JlbHMvLnJlbHNQSwECLQAUAAYACAAA&#10;ACEASiIiGBwCAAA0BAAADgAAAAAAAAAAAAAAAAAuAgAAZHJzL2Uyb0RvYy54bWxQSwECLQAUAAYA&#10;CAAAACEAQI1piNkAAAAGAQAADwAAAAAAAAAAAAAAAAB2BAAAZHJzL2Rvd25yZXYueG1sUEsFBgAA&#10;AAAEAAQA8wAAAHwFAAAAAA==&#10;" o:allowincell="f" strokeweight=".25pt"/>
            </w:pict>
          </mc:Fallback>
        </mc:AlternateContent>
      </w:r>
    </w:p>
    <w:p w:rsidR="00A101D0" w:rsidRPr="00BD1E4A" w:rsidRDefault="00A101D0" w:rsidP="009D66F7">
      <w:pPr>
        <w:tabs>
          <w:tab w:val="left" w:pos="5557"/>
          <w:tab w:val="left" w:pos="6840"/>
          <w:tab w:val="left" w:pos="7020"/>
        </w:tabs>
        <w:rPr>
          <w:rFonts w:ascii="Calibri" w:hAnsi="Calibri" w:cs="Calibri"/>
          <w:sz w:val="22"/>
          <w:szCs w:val="22"/>
          <w:highlight w:val="yellow"/>
        </w:rPr>
      </w:pPr>
      <w:r w:rsidRPr="00BD1E4A">
        <w:rPr>
          <w:rFonts w:ascii="Calibri" w:hAnsi="Calibri" w:cs="Calibri"/>
          <w:sz w:val="22"/>
          <w:szCs w:val="22"/>
        </w:rPr>
        <w:t xml:space="preserve">Marijampolės savivaldybės </w:t>
      </w:r>
      <w:r w:rsidR="009D66F7">
        <w:rPr>
          <w:rFonts w:ascii="Calibri" w:hAnsi="Calibri" w:cs="Calibri"/>
          <w:sz w:val="22"/>
          <w:szCs w:val="22"/>
        </w:rPr>
        <w:t>tarybai</w:t>
      </w:r>
    </w:p>
    <w:p w:rsidR="00A101D0" w:rsidRPr="00BD1E4A" w:rsidRDefault="00A101D0" w:rsidP="00A101D0">
      <w:pPr>
        <w:tabs>
          <w:tab w:val="left" w:pos="5557"/>
          <w:tab w:val="left" w:pos="6840"/>
          <w:tab w:val="left" w:pos="7020"/>
        </w:tabs>
        <w:ind w:firstLine="680"/>
        <w:jc w:val="center"/>
        <w:rPr>
          <w:rFonts w:ascii="Calibri" w:hAnsi="Calibri" w:cs="Calibri"/>
          <w:bCs/>
          <w:sz w:val="22"/>
          <w:szCs w:val="22"/>
        </w:rPr>
      </w:pPr>
    </w:p>
    <w:p w:rsidR="00A101D0" w:rsidRPr="00BD1E4A" w:rsidRDefault="00A6099C" w:rsidP="00A101D0">
      <w:pPr>
        <w:tabs>
          <w:tab w:val="left" w:pos="5557"/>
          <w:tab w:val="left" w:pos="6840"/>
          <w:tab w:val="left" w:pos="7020"/>
        </w:tabs>
        <w:ind w:firstLine="680"/>
        <w:jc w:val="center"/>
        <w:rPr>
          <w:rFonts w:ascii="Calibri" w:hAnsi="Calibri" w:cs="Calibri"/>
          <w:bCs/>
          <w:sz w:val="22"/>
          <w:szCs w:val="22"/>
        </w:rPr>
      </w:pPr>
      <w:r>
        <w:rPr>
          <w:rFonts w:ascii="Calibri" w:hAnsi="Calibri" w:cs="Calibri"/>
          <w:bCs/>
          <w:sz w:val="22"/>
          <w:szCs w:val="22"/>
        </w:rPr>
        <w:t>2018</w:t>
      </w:r>
      <w:r w:rsidR="00A101D0" w:rsidRPr="00BD1E4A">
        <w:rPr>
          <w:rFonts w:ascii="Calibri" w:hAnsi="Calibri" w:cs="Calibri"/>
          <w:bCs/>
          <w:sz w:val="22"/>
          <w:szCs w:val="22"/>
        </w:rPr>
        <w:t>-ŲJŲ METŲ VEIKLOS ATASKAITA</w:t>
      </w:r>
      <w:bookmarkStart w:id="0" w:name="_GoBack"/>
    </w:p>
    <w:bookmarkEnd w:id="0"/>
    <w:p w:rsidR="00A101D0" w:rsidRPr="00BD1E4A" w:rsidRDefault="00A729C7" w:rsidP="00A101D0">
      <w:pPr>
        <w:tabs>
          <w:tab w:val="left" w:pos="5557"/>
          <w:tab w:val="left" w:pos="6840"/>
          <w:tab w:val="left" w:pos="7020"/>
        </w:tabs>
        <w:ind w:firstLine="680"/>
        <w:jc w:val="center"/>
        <w:rPr>
          <w:rFonts w:ascii="Calibri" w:hAnsi="Calibri" w:cs="Calibri"/>
          <w:sz w:val="22"/>
          <w:szCs w:val="22"/>
        </w:rPr>
      </w:pPr>
      <w:r>
        <w:rPr>
          <w:rFonts w:ascii="Calibri" w:hAnsi="Calibri" w:cs="Calibri"/>
          <w:sz w:val="22"/>
          <w:szCs w:val="22"/>
        </w:rPr>
        <w:t>2019-02</w:t>
      </w:r>
      <w:r w:rsidR="00A101D0" w:rsidRPr="00BD1E4A">
        <w:rPr>
          <w:rFonts w:ascii="Calibri" w:hAnsi="Calibri" w:cs="Calibri"/>
          <w:sz w:val="22"/>
          <w:szCs w:val="22"/>
        </w:rPr>
        <w:t>-</w:t>
      </w:r>
      <w:r w:rsidR="00A101D0" w:rsidRPr="00B75C00">
        <w:rPr>
          <w:rFonts w:ascii="Calibri" w:hAnsi="Calibri" w:cs="Calibri"/>
          <w:sz w:val="22"/>
          <w:szCs w:val="22"/>
        </w:rPr>
        <w:t>2</w:t>
      </w:r>
      <w:r w:rsidRPr="00B75C00">
        <w:rPr>
          <w:rFonts w:ascii="Calibri" w:hAnsi="Calibri" w:cs="Calibri"/>
          <w:sz w:val="22"/>
          <w:szCs w:val="22"/>
        </w:rPr>
        <w:t>8</w:t>
      </w:r>
      <w:r w:rsidR="00B75C00" w:rsidRPr="00B75C00">
        <w:rPr>
          <w:rFonts w:ascii="Calibri" w:hAnsi="Calibri" w:cs="Calibri"/>
          <w:sz w:val="22"/>
          <w:szCs w:val="22"/>
        </w:rPr>
        <w:t xml:space="preserve"> Nr. 3 – 130</w:t>
      </w:r>
      <w:r w:rsidR="00A101D0" w:rsidRPr="00B75C00">
        <w:rPr>
          <w:rFonts w:ascii="Calibri" w:hAnsi="Calibri" w:cs="Calibri"/>
          <w:sz w:val="22"/>
          <w:szCs w:val="22"/>
        </w:rPr>
        <w:t xml:space="preserve"> (3. 4)</w:t>
      </w:r>
    </w:p>
    <w:p w:rsidR="00A101D0" w:rsidRPr="00BD1E4A" w:rsidRDefault="00A101D0" w:rsidP="00A101D0">
      <w:pPr>
        <w:tabs>
          <w:tab w:val="left" w:pos="5557"/>
          <w:tab w:val="left" w:pos="6840"/>
          <w:tab w:val="left" w:pos="7020"/>
        </w:tabs>
        <w:ind w:firstLine="680"/>
        <w:jc w:val="center"/>
        <w:rPr>
          <w:rFonts w:ascii="Calibri" w:hAnsi="Calibri" w:cs="Calibri"/>
          <w:sz w:val="22"/>
          <w:szCs w:val="22"/>
        </w:rPr>
      </w:pPr>
      <w:r w:rsidRPr="00BD1E4A">
        <w:rPr>
          <w:rFonts w:ascii="Calibri" w:hAnsi="Calibri" w:cs="Calibri"/>
          <w:sz w:val="22"/>
          <w:szCs w:val="22"/>
        </w:rPr>
        <w:t>Marijampolė</w:t>
      </w:r>
    </w:p>
    <w:p w:rsidR="00BD1E4A" w:rsidRDefault="00BD1E4A" w:rsidP="00A101D0">
      <w:pPr>
        <w:tabs>
          <w:tab w:val="left" w:pos="11340"/>
        </w:tabs>
        <w:ind w:firstLine="851"/>
        <w:jc w:val="both"/>
        <w:outlineLvl w:val="0"/>
        <w:rPr>
          <w:rFonts w:ascii="Calibri" w:hAnsi="Calibri" w:cs="Calibri"/>
          <w:bCs/>
          <w:sz w:val="22"/>
          <w:szCs w:val="22"/>
        </w:rPr>
      </w:pPr>
    </w:p>
    <w:p w:rsidR="00BD1E4A" w:rsidRDefault="00A101D0" w:rsidP="00A101D0">
      <w:pPr>
        <w:tabs>
          <w:tab w:val="left" w:pos="11340"/>
        </w:tabs>
        <w:ind w:firstLine="851"/>
        <w:jc w:val="both"/>
        <w:outlineLvl w:val="0"/>
        <w:rPr>
          <w:rFonts w:ascii="Calibri" w:hAnsi="Calibri" w:cs="Calibri"/>
          <w:b/>
          <w:bCs/>
          <w:sz w:val="22"/>
          <w:szCs w:val="22"/>
        </w:rPr>
      </w:pPr>
      <w:r w:rsidRPr="00BD1E4A">
        <w:rPr>
          <w:rFonts w:ascii="Calibri" w:hAnsi="Calibri" w:cs="Calibri"/>
          <w:b/>
          <w:bCs/>
          <w:sz w:val="22"/>
          <w:szCs w:val="22"/>
        </w:rPr>
        <w:t>Bendros žinios apie Petro Kriaučiūno viešąją biblioteką</w:t>
      </w:r>
      <w:r w:rsidR="00AD501D" w:rsidRPr="00BD1E4A">
        <w:rPr>
          <w:rFonts w:ascii="Calibri" w:hAnsi="Calibri" w:cs="Calibri"/>
          <w:b/>
          <w:bCs/>
          <w:sz w:val="22"/>
          <w:szCs w:val="22"/>
        </w:rPr>
        <w:t xml:space="preserve"> (toliau - Biblioteka)</w:t>
      </w:r>
      <w:r w:rsidR="00BD1E4A">
        <w:rPr>
          <w:rFonts w:ascii="Calibri" w:hAnsi="Calibri" w:cs="Calibri"/>
          <w:b/>
          <w:bCs/>
          <w:sz w:val="22"/>
          <w:szCs w:val="22"/>
        </w:rPr>
        <w:t>.</w:t>
      </w:r>
    </w:p>
    <w:p w:rsidR="00A101D0" w:rsidRPr="00BD1E4A" w:rsidRDefault="00A101D0" w:rsidP="00A101D0">
      <w:pPr>
        <w:tabs>
          <w:tab w:val="left" w:pos="11340"/>
        </w:tabs>
        <w:ind w:firstLine="851"/>
        <w:jc w:val="both"/>
        <w:outlineLvl w:val="0"/>
        <w:rPr>
          <w:rFonts w:ascii="Calibri" w:hAnsi="Calibri" w:cs="Calibri"/>
          <w:sz w:val="22"/>
          <w:szCs w:val="22"/>
        </w:rPr>
      </w:pPr>
      <w:r w:rsidRPr="00BD1E4A">
        <w:rPr>
          <w:rFonts w:ascii="Calibri" w:hAnsi="Calibri" w:cs="Calibri"/>
          <w:sz w:val="22"/>
          <w:szCs w:val="22"/>
        </w:rPr>
        <w:t>Strateginis tikslas - u</w:t>
      </w:r>
      <w:r w:rsidRPr="00BD1E4A">
        <w:rPr>
          <w:rFonts w:ascii="Calibri" w:hAnsi="Calibri"/>
          <w:sz w:val="22"/>
          <w:szCs w:val="22"/>
        </w:rPr>
        <w:t xml:space="preserve">žtikrinti Bibliotekos prieinamumą visoms bendruomenės grupėms, plėsti tradicinių, edukacinių ir elektroninių paslaugų įvairovę, krašto paveldo </w:t>
      </w:r>
      <w:proofErr w:type="spellStart"/>
      <w:r w:rsidRPr="00BD1E4A">
        <w:rPr>
          <w:rFonts w:ascii="Calibri" w:hAnsi="Calibri"/>
          <w:sz w:val="22"/>
          <w:szCs w:val="22"/>
        </w:rPr>
        <w:t>skaitmeninimo</w:t>
      </w:r>
      <w:proofErr w:type="spellEnd"/>
      <w:r w:rsidRPr="00BD1E4A">
        <w:rPr>
          <w:rFonts w:ascii="Calibri" w:hAnsi="Calibri"/>
          <w:sz w:val="22"/>
          <w:szCs w:val="22"/>
        </w:rPr>
        <w:t xml:space="preserve"> ir skaitymo skatinimo iniciatyvas.</w:t>
      </w:r>
    </w:p>
    <w:p w:rsidR="00AD501D" w:rsidRPr="00BD1E4A" w:rsidRDefault="00AD501D" w:rsidP="00A101D0">
      <w:pPr>
        <w:autoSpaceDE w:val="0"/>
        <w:autoSpaceDN w:val="0"/>
        <w:adjustRightInd w:val="0"/>
        <w:ind w:firstLine="851"/>
        <w:jc w:val="both"/>
        <w:rPr>
          <w:rFonts w:ascii="Calibri" w:hAnsi="Calibri" w:cstheme="minorHAnsi"/>
          <w:bCs/>
          <w:sz w:val="22"/>
          <w:szCs w:val="22"/>
        </w:rPr>
      </w:pPr>
      <w:r w:rsidRPr="00BD1E4A">
        <w:rPr>
          <w:rFonts w:ascii="Calibri" w:hAnsi="Calibri" w:cstheme="minorHAnsi"/>
          <w:bCs/>
          <w:sz w:val="22"/>
          <w:szCs w:val="22"/>
        </w:rPr>
        <w:t xml:space="preserve">2018 </w:t>
      </w:r>
      <w:r w:rsidR="00A101D0" w:rsidRPr="00BD1E4A">
        <w:rPr>
          <w:rFonts w:ascii="Calibri" w:hAnsi="Calibri" w:cstheme="minorHAnsi"/>
          <w:bCs/>
          <w:sz w:val="22"/>
          <w:szCs w:val="22"/>
        </w:rPr>
        <w:t>m.</w:t>
      </w:r>
      <w:r w:rsidRPr="00BD1E4A">
        <w:rPr>
          <w:rFonts w:ascii="Calibri" w:hAnsi="Calibri" w:cstheme="minorHAnsi"/>
          <w:bCs/>
          <w:sz w:val="22"/>
          <w:szCs w:val="22"/>
        </w:rPr>
        <w:t xml:space="preserve"> baigėsi B</w:t>
      </w:r>
      <w:r w:rsidR="00A101D0" w:rsidRPr="00BD1E4A">
        <w:rPr>
          <w:rFonts w:ascii="Calibri" w:hAnsi="Calibri" w:cstheme="minorHAnsi"/>
          <w:color w:val="000000"/>
          <w:sz w:val="22"/>
          <w:szCs w:val="22"/>
        </w:rPr>
        <w:t>ibliotekos priestato renovacijos ir modernizavimo darbai (Vytauto g. 22), vykdant investicinį projektą</w:t>
      </w:r>
      <w:r w:rsidR="00A101D0" w:rsidRPr="00BD1E4A">
        <w:rPr>
          <w:rFonts w:ascii="Calibri" w:hAnsi="Calibri" w:cstheme="minorHAnsi"/>
          <w:bCs/>
          <w:sz w:val="22"/>
          <w:szCs w:val="22"/>
        </w:rPr>
        <w:t xml:space="preserve"> „Marijampolės Petro Kriaučiūno viešosios bibliotekos modernizavimas ir paslaugų plėtra“.</w:t>
      </w:r>
      <w:r w:rsidR="007D5F31" w:rsidRPr="00BD1E4A">
        <w:rPr>
          <w:rFonts w:ascii="Calibri" w:hAnsi="Calibri" w:cstheme="minorHAnsi"/>
          <w:bCs/>
          <w:sz w:val="22"/>
          <w:szCs w:val="22"/>
        </w:rPr>
        <w:t xml:space="preserve"> Lapkričio 30 – gruodžio 1 dienomis</w:t>
      </w:r>
      <w:r w:rsidR="00620451" w:rsidRPr="00BD1E4A">
        <w:rPr>
          <w:rFonts w:ascii="Calibri" w:hAnsi="Calibri" w:cstheme="minorHAnsi"/>
          <w:bCs/>
          <w:sz w:val="22"/>
          <w:szCs w:val="22"/>
        </w:rPr>
        <w:t xml:space="preserve"> </w:t>
      </w:r>
      <w:r w:rsidR="00070EB1" w:rsidRPr="00BD1E4A">
        <w:rPr>
          <w:rFonts w:ascii="Calibri" w:hAnsi="Calibri" w:cstheme="minorHAnsi"/>
          <w:bCs/>
          <w:sz w:val="22"/>
          <w:szCs w:val="22"/>
        </w:rPr>
        <w:t xml:space="preserve">Biblioteka atvėrė duris </w:t>
      </w:r>
      <w:r w:rsidR="007E7387" w:rsidRPr="00BD1E4A">
        <w:rPr>
          <w:rFonts w:ascii="Calibri" w:hAnsi="Calibri" w:cstheme="minorHAnsi"/>
          <w:bCs/>
          <w:sz w:val="22"/>
          <w:szCs w:val="22"/>
        </w:rPr>
        <w:t xml:space="preserve">„Realios </w:t>
      </w:r>
      <w:proofErr w:type="spellStart"/>
      <w:r w:rsidR="007E7387" w:rsidRPr="00BD1E4A">
        <w:rPr>
          <w:rFonts w:ascii="Calibri" w:hAnsi="Calibri" w:cstheme="minorHAnsi"/>
          <w:bCs/>
          <w:sz w:val="22"/>
          <w:szCs w:val="22"/>
        </w:rPr>
        <w:t>virtualybės</w:t>
      </w:r>
      <w:proofErr w:type="spellEnd"/>
      <w:r w:rsidR="007E7387" w:rsidRPr="00BD1E4A">
        <w:rPr>
          <w:rFonts w:ascii="Calibri" w:hAnsi="Calibri" w:cstheme="minorHAnsi"/>
          <w:bCs/>
          <w:sz w:val="22"/>
          <w:szCs w:val="22"/>
        </w:rPr>
        <w:t>“</w:t>
      </w:r>
      <w:r w:rsidR="00620451" w:rsidRPr="00BD1E4A">
        <w:rPr>
          <w:rFonts w:ascii="Calibri" w:hAnsi="Calibri" w:cstheme="minorHAnsi"/>
          <w:bCs/>
          <w:sz w:val="22"/>
          <w:szCs w:val="22"/>
        </w:rPr>
        <w:t xml:space="preserve"> festivaliu. Festivalio metu </w:t>
      </w:r>
      <w:r w:rsidR="001C55B1" w:rsidRPr="00BD1E4A">
        <w:rPr>
          <w:rFonts w:ascii="Calibri" w:hAnsi="Calibri" w:cstheme="minorHAnsi"/>
          <w:bCs/>
          <w:sz w:val="22"/>
          <w:szCs w:val="22"/>
        </w:rPr>
        <w:t>įvyko 13 renginių, kuriuose apsilankė daugiau kaip 2, 5 tūkst. lankytojų.</w:t>
      </w:r>
    </w:p>
    <w:p w:rsidR="001C55B1" w:rsidRPr="00BD1E4A" w:rsidRDefault="00620451" w:rsidP="00A101D0">
      <w:pPr>
        <w:tabs>
          <w:tab w:val="left" w:pos="851"/>
        </w:tabs>
        <w:ind w:firstLine="851"/>
        <w:jc w:val="both"/>
        <w:rPr>
          <w:rFonts w:ascii="Calibri" w:hAnsi="Calibri" w:cstheme="minorHAnsi"/>
          <w:sz w:val="22"/>
          <w:szCs w:val="22"/>
        </w:rPr>
      </w:pPr>
      <w:r w:rsidRPr="00BD1E4A">
        <w:rPr>
          <w:rFonts w:ascii="Calibri" w:hAnsi="Calibri" w:cstheme="minorHAnsi"/>
          <w:sz w:val="22"/>
          <w:szCs w:val="22"/>
        </w:rPr>
        <w:t>Marijampolės savivaldybės tarybos</w:t>
      </w:r>
      <w:r w:rsidR="003B61D2" w:rsidRPr="00BD1E4A">
        <w:rPr>
          <w:rFonts w:ascii="Calibri" w:hAnsi="Calibri" w:cstheme="minorHAnsi"/>
          <w:sz w:val="22"/>
          <w:szCs w:val="22"/>
        </w:rPr>
        <w:t xml:space="preserve"> 2018 m. rugsėjo 24 d. sprendimais Nr. 1 – 272 ir Nr. 1 - 273</w:t>
      </w:r>
      <w:r w:rsidRPr="00BD1E4A">
        <w:rPr>
          <w:rFonts w:ascii="Calibri" w:hAnsi="Calibri" w:cstheme="minorHAnsi"/>
          <w:sz w:val="22"/>
          <w:szCs w:val="22"/>
        </w:rPr>
        <w:t>,</w:t>
      </w:r>
      <w:r w:rsidR="003B61D2" w:rsidRPr="00BD1E4A">
        <w:rPr>
          <w:rFonts w:ascii="Calibri" w:hAnsi="Calibri" w:cstheme="minorHAnsi"/>
          <w:sz w:val="22"/>
          <w:szCs w:val="22"/>
        </w:rPr>
        <w:t xml:space="preserve">  buvo patvirtinti: Bibliotekos struktūrinių teritorinių  padalinių skaičius – 22 ir </w:t>
      </w:r>
      <w:r w:rsidRPr="00BD1E4A">
        <w:rPr>
          <w:rFonts w:ascii="Calibri" w:hAnsi="Calibri" w:cstheme="minorHAnsi"/>
          <w:sz w:val="22"/>
          <w:szCs w:val="22"/>
        </w:rPr>
        <w:t xml:space="preserve"> etatų skaičius – 69. Petro Kriaučiūno direktoriaus 2018 m. rugsėjo 28 d. įsakymu Nr. V – 32 „Dėl Petro Kriaučiūno viešosios bibliotekos struktūros ir pareigybių sąrašo patvirtinimo“, atsižvelgiant į naujas darbuotojų funkcijas ir vartotojų poreikius, pertvarkyta </w:t>
      </w:r>
      <w:r w:rsidR="003B61D2" w:rsidRPr="00BD1E4A">
        <w:rPr>
          <w:rFonts w:ascii="Calibri" w:hAnsi="Calibri" w:cstheme="minorHAnsi"/>
          <w:sz w:val="22"/>
          <w:szCs w:val="22"/>
        </w:rPr>
        <w:t>V</w:t>
      </w:r>
      <w:r w:rsidRPr="00BD1E4A">
        <w:rPr>
          <w:rFonts w:ascii="Calibri" w:hAnsi="Calibri" w:cstheme="minorHAnsi"/>
          <w:sz w:val="22"/>
          <w:szCs w:val="22"/>
        </w:rPr>
        <w:t>iešosios bibliotekos struktūra: įsteigti nauji struktūriniai padaliniai: Lankytojų aptarnavimo centras,  Vaikų ir jaunimo edukacijos centras, Informacijos išteklių ir vadybos skyrius, parengti jų  nuostatai ir darbuotojų pareigybių aprašymai. Taip pat įsteigt</w:t>
      </w:r>
      <w:r w:rsidR="00BD1E4A">
        <w:rPr>
          <w:rFonts w:ascii="Calibri" w:hAnsi="Calibri" w:cstheme="minorHAnsi"/>
          <w:sz w:val="22"/>
          <w:szCs w:val="22"/>
        </w:rPr>
        <w:t>os naujos pareigybės – budėtojo</w:t>
      </w:r>
      <w:r w:rsidRPr="00BD1E4A">
        <w:rPr>
          <w:rFonts w:ascii="Calibri" w:hAnsi="Calibri" w:cstheme="minorHAnsi"/>
          <w:sz w:val="22"/>
          <w:szCs w:val="22"/>
        </w:rPr>
        <w:t xml:space="preserve"> (0, 5 etat</w:t>
      </w:r>
      <w:r w:rsidR="000D2474">
        <w:rPr>
          <w:rFonts w:ascii="Calibri" w:hAnsi="Calibri" w:cstheme="minorHAnsi"/>
          <w:sz w:val="22"/>
          <w:szCs w:val="22"/>
        </w:rPr>
        <w:t xml:space="preserve">o) ir </w:t>
      </w:r>
      <w:proofErr w:type="spellStart"/>
      <w:r w:rsidR="000D2474">
        <w:rPr>
          <w:rFonts w:ascii="Calibri" w:hAnsi="Calibri" w:cstheme="minorHAnsi"/>
          <w:sz w:val="22"/>
          <w:szCs w:val="22"/>
        </w:rPr>
        <w:t>Balsupių</w:t>
      </w:r>
      <w:proofErr w:type="spellEnd"/>
      <w:r w:rsidR="000D2474">
        <w:rPr>
          <w:rFonts w:ascii="Calibri" w:hAnsi="Calibri" w:cstheme="minorHAnsi"/>
          <w:sz w:val="22"/>
          <w:szCs w:val="22"/>
        </w:rPr>
        <w:t xml:space="preserve"> padalinio kūriko</w:t>
      </w:r>
      <w:r w:rsidRPr="00BD1E4A">
        <w:rPr>
          <w:rFonts w:ascii="Calibri" w:hAnsi="Calibri" w:cstheme="minorHAnsi"/>
          <w:sz w:val="22"/>
          <w:szCs w:val="22"/>
        </w:rPr>
        <w:t xml:space="preserve"> (1, 0 etatas). </w:t>
      </w:r>
    </w:p>
    <w:p w:rsidR="00A101D0" w:rsidRPr="00BD1E4A" w:rsidRDefault="00A57A88" w:rsidP="00A101D0">
      <w:pPr>
        <w:tabs>
          <w:tab w:val="left" w:pos="11340"/>
        </w:tabs>
        <w:ind w:firstLine="851"/>
        <w:jc w:val="both"/>
        <w:outlineLvl w:val="0"/>
        <w:rPr>
          <w:rFonts w:ascii="Calibri" w:hAnsi="Calibri" w:cs="Calibri"/>
          <w:sz w:val="22"/>
          <w:szCs w:val="22"/>
        </w:rPr>
      </w:pPr>
      <w:r w:rsidRPr="00BD1E4A">
        <w:rPr>
          <w:rFonts w:ascii="Calibri" w:hAnsi="Calibri" w:cstheme="minorHAnsi"/>
          <w:sz w:val="22"/>
          <w:szCs w:val="22"/>
        </w:rPr>
        <w:t>Bibliotekoje dirbo 67</w:t>
      </w:r>
      <w:r w:rsidR="00A101D0" w:rsidRPr="00BD1E4A">
        <w:rPr>
          <w:rFonts w:ascii="Calibri" w:hAnsi="Calibri" w:cstheme="minorHAnsi"/>
          <w:sz w:val="22"/>
          <w:szCs w:val="22"/>
        </w:rPr>
        <w:t xml:space="preserve"> darbuotojai, iš jų: 3 bibliotekos</w:t>
      </w:r>
      <w:r w:rsidRPr="00BD1E4A">
        <w:rPr>
          <w:rFonts w:ascii="Calibri" w:hAnsi="Calibri" w:cs="Calibri"/>
          <w:sz w:val="22"/>
          <w:szCs w:val="22"/>
        </w:rPr>
        <w:t xml:space="preserve"> administracijos darbuotojai, 47</w:t>
      </w:r>
      <w:r w:rsidR="00A101D0" w:rsidRPr="00BD1E4A">
        <w:rPr>
          <w:rFonts w:ascii="Calibri" w:hAnsi="Calibri" w:cs="Calibri"/>
          <w:sz w:val="22"/>
          <w:szCs w:val="22"/>
        </w:rPr>
        <w:t xml:space="preserve"> profesionalūs bibliotekininkai, 1</w:t>
      </w:r>
      <w:r w:rsidRPr="00BD1E4A">
        <w:rPr>
          <w:rFonts w:ascii="Calibri" w:hAnsi="Calibri" w:cs="Calibri"/>
          <w:sz w:val="22"/>
          <w:szCs w:val="22"/>
        </w:rPr>
        <w:t xml:space="preserve">2 </w:t>
      </w:r>
      <w:r w:rsidR="00A101D0" w:rsidRPr="00BD1E4A">
        <w:rPr>
          <w:rFonts w:ascii="Calibri" w:hAnsi="Calibri" w:cs="Calibri"/>
          <w:sz w:val="22"/>
          <w:szCs w:val="22"/>
        </w:rPr>
        <w:t xml:space="preserve">kvalifikuotų specialistų ir 8 techniniai darbuotojai. </w:t>
      </w:r>
    </w:p>
    <w:p w:rsidR="00A101D0" w:rsidRPr="00BD1E4A" w:rsidRDefault="00A101D0" w:rsidP="00A101D0">
      <w:pPr>
        <w:tabs>
          <w:tab w:val="left" w:pos="11340"/>
        </w:tabs>
        <w:ind w:firstLine="720"/>
        <w:jc w:val="both"/>
        <w:outlineLvl w:val="0"/>
        <w:rPr>
          <w:rFonts w:ascii="Calibri" w:hAnsi="Calibri" w:cs="Calibri"/>
          <w:b/>
          <w:bCs/>
          <w:sz w:val="22"/>
          <w:szCs w:val="22"/>
        </w:rPr>
      </w:pPr>
      <w:r w:rsidRPr="00BD1E4A">
        <w:rPr>
          <w:rFonts w:ascii="Calibri" w:hAnsi="Calibri" w:cs="Calibri"/>
          <w:bCs/>
          <w:sz w:val="22"/>
          <w:szCs w:val="22"/>
        </w:rPr>
        <w:t xml:space="preserve"> </w:t>
      </w:r>
      <w:r w:rsidRPr="00BD1E4A">
        <w:rPr>
          <w:rFonts w:ascii="Calibri" w:hAnsi="Calibri" w:cs="Calibri"/>
          <w:b/>
          <w:bCs/>
          <w:sz w:val="22"/>
          <w:szCs w:val="22"/>
        </w:rPr>
        <w:t>Viešosi</w:t>
      </w:r>
      <w:r w:rsidR="00BD1E4A">
        <w:rPr>
          <w:rFonts w:ascii="Calibri" w:hAnsi="Calibri" w:cs="Calibri"/>
          <w:b/>
          <w:bCs/>
          <w:sz w:val="22"/>
          <w:szCs w:val="22"/>
        </w:rPr>
        <w:t>os bibliotekos finansavimas 2018</w:t>
      </w:r>
      <w:r w:rsidRPr="00BD1E4A">
        <w:rPr>
          <w:rFonts w:ascii="Calibri" w:hAnsi="Calibri" w:cs="Calibri"/>
          <w:b/>
          <w:bCs/>
          <w:sz w:val="22"/>
          <w:szCs w:val="22"/>
        </w:rPr>
        <w:t xml:space="preserve"> m.:</w:t>
      </w:r>
    </w:p>
    <w:tbl>
      <w:tblPr>
        <w:tblStyle w:val="Lentelstinklelis"/>
        <w:tblW w:w="9747" w:type="dxa"/>
        <w:tblLayout w:type="fixed"/>
        <w:tblLook w:val="04A0" w:firstRow="1" w:lastRow="0" w:firstColumn="1" w:lastColumn="0" w:noHBand="0" w:noVBand="1"/>
      </w:tblPr>
      <w:tblGrid>
        <w:gridCol w:w="1242"/>
        <w:gridCol w:w="1276"/>
        <w:gridCol w:w="1276"/>
        <w:gridCol w:w="1134"/>
        <w:gridCol w:w="1134"/>
        <w:gridCol w:w="1417"/>
        <w:gridCol w:w="1134"/>
        <w:gridCol w:w="1134"/>
      </w:tblGrid>
      <w:tr w:rsidR="00A101D0" w:rsidRPr="00BD1E4A" w:rsidTr="00EC3663">
        <w:trPr>
          <w:trHeight w:val="266"/>
        </w:trPr>
        <w:tc>
          <w:tcPr>
            <w:tcW w:w="1242" w:type="dxa"/>
            <w:vMerge w:val="restart"/>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 xml:space="preserve">Iš viso,  € </w:t>
            </w:r>
          </w:p>
        </w:tc>
        <w:tc>
          <w:tcPr>
            <w:tcW w:w="4820" w:type="dxa"/>
            <w:gridSpan w:val="4"/>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Savivaldybės lėšos, €</w:t>
            </w:r>
          </w:p>
        </w:tc>
        <w:tc>
          <w:tcPr>
            <w:tcW w:w="1417" w:type="dxa"/>
            <w:vMerge w:val="restart"/>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 xml:space="preserve">Valstybės lėšos, € </w:t>
            </w:r>
          </w:p>
          <w:p w:rsidR="00A101D0" w:rsidRPr="00BD1E4A" w:rsidRDefault="00A101D0" w:rsidP="00EC3663">
            <w:pPr>
              <w:tabs>
                <w:tab w:val="left" w:pos="11340"/>
              </w:tabs>
              <w:jc w:val="both"/>
              <w:outlineLvl w:val="0"/>
              <w:rPr>
                <w:rFonts w:ascii="Calibri" w:hAnsi="Calibri" w:cs="Calibri"/>
                <w:bCs/>
                <w:sz w:val="22"/>
                <w:szCs w:val="22"/>
              </w:rPr>
            </w:pPr>
          </w:p>
        </w:tc>
        <w:tc>
          <w:tcPr>
            <w:tcW w:w="1134" w:type="dxa"/>
            <w:vMerge w:val="restart"/>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ES lėšos, €</w:t>
            </w:r>
          </w:p>
        </w:tc>
        <w:tc>
          <w:tcPr>
            <w:tcW w:w="1134" w:type="dxa"/>
            <w:vMerge w:val="restart"/>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Kiti šaltiniai, €</w:t>
            </w:r>
          </w:p>
        </w:tc>
      </w:tr>
      <w:tr w:rsidR="00A101D0" w:rsidRPr="00BD1E4A" w:rsidTr="00EC3663">
        <w:trPr>
          <w:trHeight w:val="270"/>
        </w:trPr>
        <w:tc>
          <w:tcPr>
            <w:tcW w:w="1242" w:type="dxa"/>
            <w:vMerge/>
          </w:tcPr>
          <w:p w:rsidR="00A101D0" w:rsidRPr="00BD1E4A" w:rsidRDefault="00A101D0" w:rsidP="00EC3663">
            <w:pPr>
              <w:tabs>
                <w:tab w:val="left" w:pos="11340"/>
              </w:tabs>
              <w:jc w:val="both"/>
              <w:outlineLvl w:val="0"/>
              <w:rPr>
                <w:rFonts w:ascii="Calibri" w:hAnsi="Calibri" w:cs="Calibri"/>
                <w:bCs/>
                <w:sz w:val="22"/>
                <w:szCs w:val="22"/>
              </w:rPr>
            </w:pPr>
          </w:p>
        </w:tc>
        <w:tc>
          <w:tcPr>
            <w:tcW w:w="1276" w:type="dxa"/>
            <w:vMerge w:val="restart"/>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Viso</w:t>
            </w:r>
          </w:p>
          <w:p w:rsidR="00A101D0" w:rsidRPr="00BD1E4A" w:rsidRDefault="00A101D0" w:rsidP="00EC3663">
            <w:pPr>
              <w:tabs>
                <w:tab w:val="left" w:pos="11340"/>
              </w:tabs>
              <w:jc w:val="both"/>
              <w:outlineLvl w:val="0"/>
              <w:rPr>
                <w:rFonts w:ascii="Calibri" w:hAnsi="Calibri" w:cs="Calibri"/>
                <w:bCs/>
                <w:sz w:val="22"/>
                <w:szCs w:val="22"/>
              </w:rPr>
            </w:pPr>
          </w:p>
        </w:tc>
        <w:tc>
          <w:tcPr>
            <w:tcW w:w="3544" w:type="dxa"/>
            <w:gridSpan w:val="3"/>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Iš jų</w:t>
            </w:r>
          </w:p>
        </w:tc>
        <w:tc>
          <w:tcPr>
            <w:tcW w:w="1417" w:type="dxa"/>
            <w:vMerge/>
          </w:tcPr>
          <w:p w:rsidR="00A101D0" w:rsidRPr="00BD1E4A" w:rsidRDefault="00A101D0" w:rsidP="00EC3663">
            <w:pPr>
              <w:tabs>
                <w:tab w:val="left" w:pos="11340"/>
              </w:tabs>
              <w:jc w:val="both"/>
              <w:outlineLvl w:val="0"/>
              <w:rPr>
                <w:rFonts w:ascii="Calibri" w:hAnsi="Calibri" w:cs="Calibri"/>
                <w:bCs/>
                <w:sz w:val="22"/>
                <w:szCs w:val="22"/>
              </w:rPr>
            </w:pPr>
          </w:p>
        </w:tc>
        <w:tc>
          <w:tcPr>
            <w:tcW w:w="1134" w:type="dxa"/>
            <w:vMerge/>
          </w:tcPr>
          <w:p w:rsidR="00A101D0" w:rsidRPr="00BD1E4A" w:rsidRDefault="00A101D0" w:rsidP="00EC3663">
            <w:pPr>
              <w:tabs>
                <w:tab w:val="left" w:pos="11340"/>
              </w:tabs>
              <w:jc w:val="both"/>
              <w:outlineLvl w:val="0"/>
              <w:rPr>
                <w:rFonts w:ascii="Calibri" w:hAnsi="Calibri" w:cs="Calibri"/>
                <w:bCs/>
                <w:sz w:val="22"/>
                <w:szCs w:val="22"/>
              </w:rPr>
            </w:pPr>
          </w:p>
        </w:tc>
        <w:tc>
          <w:tcPr>
            <w:tcW w:w="1134" w:type="dxa"/>
            <w:vMerge/>
          </w:tcPr>
          <w:p w:rsidR="00A101D0" w:rsidRPr="00BD1E4A" w:rsidRDefault="00A101D0" w:rsidP="00EC3663">
            <w:pPr>
              <w:tabs>
                <w:tab w:val="left" w:pos="11340"/>
              </w:tabs>
              <w:jc w:val="both"/>
              <w:outlineLvl w:val="0"/>
              <w:rPr>
                <w:rFonts w:ascii="Calibri" w:hAnsi="Calibri" w:cs="Calibri"/>
                <w:bCs/>
                <w:sz w:val="22"/>
                <w:szCs w:val="22"/>
              </w:rPr>
            </w:pPr>
          </w:p>
        </w:tc>
      </w:tr>
      <w:tr w:rsidR="00A101D0" w:rsidRPr="00BD1E4A" w:rsidTr="00EC3663">
        <w:trPr>
          <w:trHeight w:val="270"/>
        </w:trPr>
        <w:tc>
          <w:tcPr>
            <w:tcW w:w="1242" w:type="dxa"/>
            <w:vMerge/>
          </w:tcPr>
          <w:p w:rsidR="00A101D0" w:rsidRPr="00BD1E4A" w:rsidRDefault="00A101D0" w:rsidP="00EC3663">
            <w:pPr>
              <w:tabs>
                <w:tab w:val="left" w:pos="11340"/>
              </w:tabs>
              <w:jc w:val="both"/>
              <w:outlineLvl w:val="0"/>
              <w:rPr>
                <w:rFonts w:ascii="Calibri" w:hAnsi="Calibri" w:cs="Calibri"/>
                <w:bCs/>
                <w:sz w:val="22"/>
                <w:szCs w:val="22"/>
              </w:rPr>
            </w:pPr>
          </w:p>
        </w:tc>
        <w:tc>
          <w:tcPr>
            <w:tcW w:w="1276" w:type="dxa"/>
            <w:vMerge/>
          </w:tcPr>
          <w:p w:rsidR="00A101D0" w:rsidRPr="00BD1E4A" w:rsidRDefault="00A101D0" w:rsidP="00EC3663">
            <w:pPr>
              <w:tabs>
                <w:tab w:val="left" w:pos="11340"/>
              </w:tabs>
              <w:jc w:val="both"/>
              <w:outlineLvl w:val="0"/>
              <w:rPr>
                <w:rFonts w:ascii="Calibri" w:hAnsi="Calibri" w:cs="Calibri"/>
                <w:bCs/>
                <w:sz w:val="22"/>
                <w:szCs w:val="22"/>
              </w:rPr>
            </w:pPr>
          </w:p>
        </w:tc>
        <w:tc>
          <w:tcPr>
            <w:tcW w:w="1276" w:type="dxa"/>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Lėšos aplinkai finansuoti</w:t>
            </w:r>
          </w:p>
        </w:tc>
        <w:tc>
          <w:tcPr>
            <w:tcW w:w="1134" w:type="dxa"/>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Surinktos pajamos</w:t>
            </w:r>
          </w:p>
        </w:tc>
        <w:tc>
          <w:tcPr>
            <w:tcW w:w="1134" w:type="dxa"/>
          </w:tcPr>
          <w:p w:rsidR="00A101D0" w:rsidRPr="00BD1E4A" w:rsidRDefault="00A101D0"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Projektai</w:t>
            </w:r>
          </w:p>
        </w:tc>
        <w:tc>
          <w:tcPr>
            <w:tcW w:w="1417" w:type="dxa"/>
            <w:vMerge/>
          </w:tcPr>
          <w:p w:rsidR="00A101D0" w:rsidRPr="00BD1E4A" w:rsidRDefault="00A101D0" w:rsidP="00EC3663">
            <w:pPr>
              <w:tabs>
                <w:tab w:val="left" w:pos="11340"/>
              </w:tabs>
              <w:jc w:val="both"/>
              <w:outlineLvl w:val="0"/>
              <w:rPr>
                <w:rFonts w:ascii="Calibri" w:hAnsi="Calibri" w:cs="Calibri"/>
                <w:bCs/>
                <w:sz w:val="22"/>
                <w:szCs w:val="22"/>
              </w:rPr>
            </w:pPr>
          </w:p>
        </w:tc>
        <w:tc>
          <w:tcPr>
            <w:tcW w:w="1134" w:type="dxa"/>
            <w:vMerge/>
          </w:tcPr>
          <w:p w:rsidR="00A101D0" w:rsidRPr="00BD1E4A" w:rsidRDefault="00A101D0" w:rsidP="00EC3663">
            <w:pPr>
              <w:tabs>
                <w:tab w:val="left" w:pos="11340"/>
              </w:tabs>
              <w:jc w:val="both"/>
              <w:outlineLvl w:val="0"/>
              <w:rPr>
                <w:rFonts w:ascii="Calibri" w:hAnsi="Calibri" w:cs="Calibri"/>
                <w:bCs/>
                <w:sz w:val="22"/>
                <w:szCs w:val="22"/>
              </w:rPr>
            </w:pPr>
          </w:p>
        </w:tc>
        <w:tc>
          <w:tcPr>
            <w:tcW w:w="1134" w:type="dxa"/>
            <w:vMerge/>
          </w:tcPr>
          <w:p w:rsidR="00A101D0" w:rsidRPr="00BD1E4A" w:rsidRDefault="00A101D0" w:rsidP="00EC3663">
            <w:pPr>
              <w:tabs>
                <w:tab w:val="left" w:pos="11340"/>
              </w:tabs>
              <w:jc w:val="both"/>
              <w:outlineLvl w:val="0"/>
              <w:rPr>
                <w:rFonts w:ascii="Calibri" w:hAnsi="Calibri" w:cs="Calibri"/>
                <w:bCs/>
                <w:sz w:val="22"/>
                <w:szCs w:val="22"/>
              </w:rPr>
            </w:pPr>
          </w:p>
        </w:tc>
      </w:tr>
      <w:tr w:rsidR="00A101D0" w:rsidRPr="00BD1E4A" w:rsidTr="00EC3663">
        <w:tc>
          <w:tcPr>
            <w:tcW w:w="1242" w:type="dxa"/>
          </w:tcPr>
          <w:p w:rsidR="00A101D0" w:rsidRPr="00BD1E4A" w:rsidRDefault="00D6542E"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797373, 87</w:t>
            </w:r>
          </w:p>
        </w:tc>
        <w:tc>
          <w:tcPr>
            <w:tcW w:w="1276" w:type="dxa"/>
          </w:tcPr>
          <w:p w:rsidR="00A101D0" w:rsidRPr="00BD1E4A" w:rsidRDefault="00D6542E"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747733, 83</w:t>
            </w:r>
          </w:p>
        </w:tc>
        <w:tc>
          <w:tcPr>
            <w:tcW w:w="1276" w:type="dxa"/>
          </w:tcPr>
          <w:p w:rsidR="00A101D0" w:rsidRPr="00BD1E4A" w:rsidRDefault="00D6542E"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726900, 00</w:t>
            </w:r>
          </w:p>
        </w:tc>
        <w:tc>
          <w:tcPr>
            <w:tcW w:w="1134" w:type="dxa"/>
          </w:tcPr>
          <w:p w:rsidR="00A101D0" w:rsidRPr="00BD1E4A" w:rsidRDefault="00D6542E"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5928, 5</w:t>
            </w:r>
          </w:p>
        </w:tc>
        <w:tc>
          <w:tcPr>
            <w:tcW w:w="1134" w:type="dxa"/>
          </w:tcPr>
          <w:p w:rsidR="00A101D0" w:rsidRPr="00BD1E4A" w:rsidRDefault="00D6542E"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14530, 00</w:t>
            </w:r>
          </w:p>
        </w:tc>
        <w:tc>
          <w:tcPr>
            <w:tcW w:w="1417" w:type="dxa"/>
          </w:tcPr>
          <w:p w:rsidR="00A101D0" w:rsidRPr="00BD1E4A" w:rsidRDefault="00D6542E"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46428, 00</w:t>
            </w:r>
          </w:p>
        </w:tc>
        <w:tc>
          <w:tcPr>
            <w:tcW w:w="1134" w:type="dxa"/>
          </w:tcPr>
          <w:p w:rsidR="00A101D0" w:rsidRPr="00BD1E4A" w:rsidRDefault="00D6542E"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1201, 00</w:t>
            </w:r>
          </w:p>
        </w:tc>
        <w:tc>
          <w:tcPr>
            <w:tcW w:w="1134" w:type="dxa"/>
          </w:tcPr>
          <w:p w:rsidR="00A101D0" w:rsidRPr="00BD1E4A" w:rsidRDefault="00D6542E"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2011, 04</w:t>
            </w:r>
          </w:p>
        </w:tc>
      </w:tr>
    </w:tbl>
    <w:p w:rsidR="00ED41E5" w:rsidRPr="00BD1E4A" w:rsidRDefault="00A101D0" w:rsidP="00A101D0">
      <w:pPr>
        <w:tabs>
          <w:tab w:val="left" w:pos="11340"/>
        </w:tabs>
        <w:ind w:firstLine="851"/>
        <w:jc w:val="both"/>
        <w:outlineLvl w:val="0"/>
        <w:rPr>
          <w:rFonts w:ascii="Calibri" w:hAnsi="Calibri" w:cstheme="minorHAnsi"/>
          <w:sz w:val="22"/>
          <w:szCs w:val="22"/>
        </w:rPr>
      </w:pPr>
      <w:bookmarkStart w:id="1" w:name="_Toc476224339"/>
      <w:r w:rsidRPr="00BD1E4A">
        <w:rPr>
          <w:rFonts w:ascii="Calibri" w:hAnsi="Calibri" w:cstheme="minorHAnsi"/>
          <w:sz w:val="22"/>
          <w:szCs w:val="22"/>
        </w:rPr>
        <w:t xml:space="preserve">Bibliotekos biudžetas gavo </w:t>
      </w:r>
      <w:r w:rsidR="00ED41E5" w:rsidRPr="00BD1E4A">
        <w:rPr>
          <w:rFonts w:ascii="Calibri" w:hAnsi="Calibri" w:cstheme="minorHAnsi"/>
          <w:sz w:val="22"/>
          <w:szCs w:val="22"/>
        </w:rPr>
        <w:t>46428, 00</w:t>
      </w:r>
      <w:r w:rsidRPr="00BD1E4A">
        <w:rPr>
          <w:rFonts w:ascii="Calibri" w:hAnsi="Calibri" w:cstheme="minorHAnsi"/>
          <w:sz w:val="22"/>
          <w:szCs w:val="22"/>
        </w:rPr>
        <w:t xml:space="preserve"> </w:t>
      </w:r>
      <w:proofErr w:type="spellStart"/>
      <w:r w:rsidRPr="00BD1E4A">
        <w:rPr>
          <w:rFonts w:ascii="Calibri" w:hAnsi="Calibri" w:cstheme="minorHAnsi"/>
          <w:sz w:val="22"/>
          <w:szCs w:val="22"/>
        </w:rPr>
        <w:t>Eur</w:t>
      </w:r>
      <w:proofErr w:type="spellEnd"/>
      <w:r w:rsidRPr="00BD1E4A">
        <w:rPr>
          <w:rFonts w:ascii="Calibri" w:hAnsi="Calibri" w:cstheme="minorHAnsi"/>
          <w:sz w:val="22"/>
          <w:szCs w:val="22"/>
        </w:rPr>
        <w:t xml:space="preserve"> valstybės lėšų, </w:t>
      </w:r>
      <w:bookmarkStart w:id="2" w:name="_Toc476224340"/>
      <w:bookmarkEnd w:id="1"/>
    </w:p>
    <w:p w:rsidR="00A101D0" w:rsidRPr="00BD1E4A" w:rsidRDefault="00A101D0" w:rsidP="00A101D0">
      <w:pPr>
        <w:tabs>
          <w:tab w:val="left" w:pos="11340"/>
        </w:tabs>
        <w:ind w:firstLine="851"/>
        <w:jc w:val="both"/>
        <w:outlineLvl w:val="0"/>
        <w:rPr>
          <w:rFonts w:ascii="Calibri" w:hAnsi="Calibri" w:cstheme="minorHAnsi"/>
          <w:sz w:val="22"/>
          <w:szCs w:val="22"/>
        </w:rPr>
      </w:pPr>
      <w:r w:rsidRPr="00BD1E4A">
        <w:rPr>
          <w:rFonts w:ascii="Calibri" w:hAnsi="Calibri" w:cstheme="minorHAnsi"/>
          <w:sz w:val="22"/>
          <w:szCs w:val="22"/>
        </w:rPr>
        <w:t>Gauta 1</w:t>
      </w:r>
      <w:r w:rsidR="00ED41E5" w:rsidRPr="00BD1E4A">
        <w:rPr>
          <w:rFonts w:ascii="Calibri" w:hAnsi="Calibri" w:cstheme="minorHAnsi"/>
          <w:sz w:val="22"/>
          <w:szCs w:val="22"/>
        </w:rPr>
        <w:t>201, 00</w:t>
      </w:r>
      <w:r w:rsidRPr="00BD1E4A">
        <w:rPr>
          <w:rFonts w:ascii="Calibri" w:hAnsi="Calibri" w:cstheme="minorHAnsi"/>
          <w:sz w:val="22"/>
          <w:szCs w:val="22"/>
        </w:rPr>
        <w:t xml:space="preserve"> € Europos s</w:t>
      </w:r>
      <w:r w:rsidR="00ED41E5" w:rsidRPr="00BD1E4A">
        <w:rPr>
          <w:rFonts w:ascii="Calibri" w:hAnsi="Calibri" w:cstheme="minorHAnsi"/>
          <w:sz w:val="22"/>
          <w:szCs w:val="22"/>
        </w:rPr>
        <w:t>ąjungos struktūrinių fondų lėšų</w:t>
      </w:r>
      <w:bookmarkEnd w:id="2"/>
      <w:r w:rsidR="00ED41E5" w:rsidRPr="00BD1E4A">
        <w:rPr>
          <w:rFonts w:ascii="Calibri" w:hAnsi="Calibri" w:cstheme="minorHAnsi"/>
          <w:sz w:val="22"/>
          <w:szCs w:val="22"/>
        </w:rPr>
        <w:t xml:space="preserve"> neformaliajam mokinių ugdymui</w:t>
      </w:r>
      <w:r w:rsidRPr="00BD1E4A">
        <w:rPr>
          <w:rFonts w:ascii="Calibri" w:hAnsi="Calibri" w:cstheme="minorHAnsi"/>
          <w:sz w:val="22"/>
          <w:szCs w:val="22"/>
        </w:rPr>
        <w:t xml:space="preserve">. </w:t>
      </w:r>
    </w:p>
    <w:p w:rsidR="00A101D0" w:rsidRPr="00BD1E4A" w:rsidRDefault="00A101D0" w:rsidP="00A101D0">
      <w:pPr>
        <w:tabs>
          <w:tab w:val="left" w:pos="11340"/>
        </w:tabs>
        <w:ind w:firstLine="851"/>
        <w:jc w:val="both"/>
        <w:outlineLvl w:val="0"/>
        <w:rPr>
          <w:rFonts w:ascii="Calibri" w:hAnsi="Calibri" w:cstheme="minorHAnsi"/>
          <w:sz w:val="22"/>
          <w:szCs w:val="22"/>
        </w:rPr>
      </w:pPr>
      <w:r w:rsidRPr="00BD1E4A">
        <w:rPr>
          <w:rFonts w:ascii="Calibri" w:hAnsi="Calibri" w:cstheme="minorHAnsi"/>
          <w:sz w:val="22"/>
          <w:szCs w:val="22"/>
        </w:rPr>
        <w:t xml:space="preserve">Iš kitų šaltinių – </w:t>
      </w:r>
      <w:r w:rsidR="00ED41E5" w:rsidRPr="00BD1E4A">
        <w:rPr>
          <w:rFonts w:ascii="Calibri" w:hAnsi="Calibri" w:cstheme="minorHAnsi"/>
          <w:sz w:val="22"/>
          <w:szCs w:val="22"/>
        </w:rPr>
        <w:t xml:space="preserve">2011, 04 €, iš jų  1666, 35 </w:t>
      </w:r>
      <w:r w:rsidRPr="00BD1E4A">
        <w:rPr>
          <w:rFonts w:ascii="Calibri" w:hAnsi="Calibri" w:cstheme="minorHAnsi"/>
          <w:sz w:val="22"/>
          <w:szCs w:val="22"/>
        </w:rPr>
        <w:t xml:space="preserve">€ </w:t>
      </w:r>
      <w:r w:rsidR="003F032B" w:rsidRPr="00BD1E4A">
        <w:rPr>
          <w:rFonts w:ascii="Calibri" w:hAnsi="Calibri" w:cstheme="minorHAnsi"/>
          <w:sz w:val="22"/>
          <w:szCs w:val="22"/>
        </w:rPr>
        <w:t xml:space="preserve">Užimtumo tarnybos ir </w:t>
      </w:r>
      <w:r w:rsidR="00ED41E5" w:rsidRPr="00BD1E4A">
        <w:rPr>
          <w:rFonts w:ascii="Calibri" w:hAnsi="Calibri" w:cstheme="minorHAnsi"/>
          <w:sz w:val="22"/>
          <w:szCs w:val="22"/>
        </w:rPr>
        <w:t>344</w:t>
      </w:r>
      <w:r w:rsidRPr="00BD1E4A">
        <w:rPr>
          <w:rFonts w:ascii="Calibri" w:hAnsi="Calibri" w:cstheme="minorHAnsi"/>
          <w:sz w:val="22"/>
          <w:szCs w:val="22"/>
        </w:rPr>
        <w:t>,</w:t>
      </w:r>
      <w:r w:rsidR="00ED41E5" w:rsidRPr="00BD1E4A">
        <w:rPr>
          <w:rFonts w:ascii="Calibri" w:hAnsi="Calibri" w:cstheme="minorHAnsi"/>
          <w:sz w:val="22"/>
          <w:szCs w:val="22"/>
        </w:rPr>
        <w:t xml:space="preserve"> 69</w:t>
      </w:r>
      <w:r w:rsidRPr="00BD1E4A">
        <w:rPr>
          <w:rFonts w:ascii="Calibri" w:hAnsi="Calibri" w:cstheme="minorHAnsi"/>
          <w:sz w:val="22"/>
          <w:szCs w:val="22"/>
        </w:rPr>
        <w:t xml:space="preserve"> € -  2% parama.</w:t>
      </w:r>
    </w:p>
    <w:p w:rsidR="00A101D0" w:rsidRPr="00BD1E4A" w:rsidRDefault="00A101D0" w:rsidP="00A101D0">
      <w:pPr>
        <w:tabs>
          <w:tab w:val="left" w:pos="11340"/>
        </w:tabs>
        <w:ind w:firstLine="851"/>
        <w:jc w:val="both"/>
        <w:outlineLvl w:val="0"/>
        <w:rPr>
          <w:rFonts w:ascii="Calibri" w:hAnsi="Calibri" w:cstheme="minorHAnsi"/>
          <w:sz w:val="22"/>
          <w:szCs w:val="22"/>
        </w:rPr>
      </w:pPr>
      <w:r w:rsidRPr="00BD1E4A">
        <w:rPr>
          <w:rFonts w:ascii="Calibri" w:hAnsi="Calibri" w:cstheme="minorHAnsi"/>
          <w:sz w:val="22"/>
          <w:szCs w:val="22"/>
        </w:rPr>
        <w:t>Kreditorinis įsisko</w:t>
      </w:r>
      <w:r w:rsidR="00ED41E5" w:rsidRPr="00BD1E4A">
        <w:rPr>
          <w:rFonts w:ascii="Calibri" w:hAnsi="Calibri" w:cstheme="minorHAnsi"/>
          <w:sz w:val="22"/>
          <w:szCs w:val="22"/>
        </w:rPr>
        <w:t>linimas 2018</w:t>
      </w:r>
      <w:r w:rsidRPr="00BD1E4A">
        <w:rPr>
          <w:rFonts w:ascii="Calibri" w:hAnsi="Calibri" w:cstheme="minorHAnsi"/>
          <w:sz w:val="22"/>
          <w:szCs w:val="22"/>
        </w:rPr>
        <w:t xml:space="preserve">-12-31 </w:t>
      </w:r>
      <w:r w:rsidRPr="00BD1E4A">
        <w:rPr>
          <w:rFonts w:ascii="Calibri" w:hAnsi="Calibri" w:cs="Calibri"/>
          <w:sz w:val="22"/>
          <w:szCs w:val="22"/>
        </w:rPr>
        <w:t xml:space="preserve">– </w:t>
      </w:r>
      <w:r w:rsidR="00ED41E5" w:rsidRPr="00BD1E4A">
        <w:rPr>
          <w:rFonts w:ascii="Calibri" w:hAnsi="Calibri" w:cs="Calibri"/>
          <w:sz w:val="22"/>
          <w:szCs w:val="22"/>
        </w:rPr>
        <w:t>1766, 16</w:t>
      </w:r>
      <w:r w:rsidRPr="00BD1E4A">
        <w:rPr>
          <w:rFonts w:ascii="Calibri" w:hAnsi="Calibri" w:cs="Calibri"/>
          <w:sz w:val="22"/>
          <w:szCs w:val="22"/>
        </w:rPr>
        <w:t xml:space="preserve"> </w:t>
      </w:r>
      <w:r w:rsidR="00ED41E5" w:rsidRPr="00BD1E4A">
        <w:rPr>
          <w:rFonts w:ascii="Calibri" w:hAnsi="Calibri" w:cstheme="minorHAnsi"/>
          <w:sz w:val="22"/>
          <w:szCs w:val="22"/>
        </w:rPr>
        <w:t>(2018</w:t>
      </w:r>
      <w:r w:rsidRPr="00BD1E4A">
        <w:rPr>
          <w:rFonts w:ascii="Calibri" w:hAnsi="Calibri" w:cstheme="minorHAnsi"/>
          <w:sz w:val="22"/>
          <w:szCs w:val="22"/>
        </w:rPr>
        <w:t xml:space="preserve"> m. –  </w:t>
      </w:r>
      <w:r w:rsidR="00ED41E5" w:rsidRPr="00BD1E4A">
        <w:rPr>
          <w:rFonts w:ascii="Calibri" w:hAnsi="Calibri" w:cs="Calibri"/>
          <w:sz w:val="22"/>
          <w:szCs w:val="22"/>
        </w:rPr>
        <w:t>375, 33</w:t>
      </w:r>
      <w:r w:rsidRPr="00BD1E4A">
        <w:rPr>
          <w:rFonts w:ascii="Calibri" w:hAnsi="Calibri" w:cstheme="minorHAnsi"/>
          <w:sz w:val="22"/>
          <w:szCs w:val="22"/>
        </w:rPr>
        <w:t xml:space="preserve">) </w:t>
      </w:r>
      <w:r w:rsidRPr="00BD1E4A">
        <w:rPr>
          <w:rFonts w:ascii="Calibri" w:hAnsi="Calibri" w:cstheme="minorHAnsi"/>
          <w:bCs/>
          <w:sz w:val="22"/>
          <w:szCs w:val="22"/>
        </w:rPr>
        <w:t>€</w:t>
      </w:r>
      <w:r w:rsidRPr="00BD1E4A">
        <w:rPr>
          <w:rFonts w:ascii="Calibri" w:hAnsi="Calibri" w:cstheme="minorHAnsi"/>
          <w:sz w:val="22"/>
          <w:szCs w:val="22"/>
        </w:rPr>
        <w:t xml:space="preserve">. </w:t>
      </w:r>
    </w:p>
    <w:p w:rsidR="00A101D0" w:rsidRPr="00BD1E4A" w:rsidRDefault="00A101D0" w:rsidP="00A101D0">
      <w:pPr>
        <w:tabs>
          <w:tab w:val="left" w:pos="11340"/>
        </w:tabs>
        <w:ind w:firstLine="851"/>
        <w:jc w:val="both"/>
        <w:outlineLvl w:val="0"/>
        <w:rPr>
          <w:rFonts w:ascii="Calibri" w:hAnsi="Calibri" w:cstheme="minorHAnsi"/>
          <w:sz w:val="22"/>
          <w:szCs w:val="22"/>
        </w:rPr>
      </w:pPr>
      <w:r w:rsidRPr="00BD1E4A">
        <w:rPr>
          <w:rFonts w:ascii="Calibri" w:hAnsi="Calibri" w:cstheme="minorHAnsi"/>
          <w:sz w:val="22"/>
          <w:szCs w:val="22"/>
        </w:rPr>
        <w:t>Dokumentams įsigyti iš visų finansavimo šaltinių buvo panaudota 56951, 88 (2016 m. - 55644, 0) €, iš jų savivaldybės lėšos periodikos įsigijimui sudarė 11130, 41 (2016 m. - 11231, 0) €.</w:t>
      </w:r>
    </w:p>
    <w:p w:rsidR="00A101D0" w:rsidRPr="00BD1E4A" w:rsidRDefault="00A101D0" w:rsidP="00A101D0">
      <w:pPr>
        <w:tabs>
          <w:tab w:val="left" w:pos="11340"/>
        </w:tabs>
        <w:ind w:firstLine="851"/>
        <w:jc w:val="both"/>
        <w:outlineLvl w:val="0"/>
        <w:rPr>
          <w:rFonts w:ascii="Calibri" w:hAnsi="Calibri" w:cstheme="minorHAnsi"/>
          <w:bCs/>
          <w:sz w:val="22"/>
          <w:szCs w:val="22"/>
        </w:rPr>
      </w:pPr>
      <w:r w:rsidRPr="00BD1E4A">
        <w:rPr>
          <w:rFonts w:ascii="Calibri" w:hAnsi="Calibri" w:cstheme="minorHAnsi"/>
          <w:sz w:val="22"/>
          <w:szCs w:val="22"/>
        </w:rPr>
        <w:t>Vi</w:t>
      </w:r>
      <w:r w:rsidRPr="00BD1E4A">
        <w:rPr>
          <w:rFonts w:ascii="Calibri" w:hAnsi="Calibri" w:cstheme="minorHAnsi"/>
          <w:bCs/>
          <w:sz w:val="22"/>
          <w:szCs w:val="22"/>
        </w:rPr>
        <w:t>enam savivaldybės gyventojui naujiems dokumentams į</w:t>
      </w:r>
      <w:r w:rsidR="00BA2230" w:rsidRPr="00BD1E4A">
        <w:rPr>
          <w:rFonts w:ascii="Calibri" w:hAnsi="Calibri" w:cstheme="minorHAnsi"/>
          <w:bCs/>
          <w:sz w:val="22"/>
          <w:szCs w:val="22"/>
        </w:rPr>
        <w:t xml:space="preserve">sigyti buvo skirta </w:t>
      </w:r>
      <w:r w:rsidR="0074100A" w:rsidRPr="00BD1E4A">
        <w:rPr>
          <w:rFonts w:ascii="Calibri" w:hAnsi="Calibri" w:cstheme="minorHAnsi"/>
          <w:bCs/>
          <w:sz w:val="22"/>
          <w:szCs w:val="22"/>
        </w:rPr>
        <w:t>1, 1</w:t>
      </w:r>
      <w:r w:rsidR="00BA2230" w:rsidRPr="00BD1E4A">
        <w:rPr>
          <w:rFonts w:ascii="Calibri" w:hAnsi="Calibri" w:cstheme="minorHAnsi"/>
          <w:bCs/>
          <w:sz w:val="22"/>
          <w:szCs w:val="22"/>
        </w:rPr>
        <w:t xml:space="preserve"> € (2017</w:t>
      </w:r>
      <w:r w:rsidRPr="00BD1E4A">
        <w:rPr>
          <w:rFonts w:ascii="Calibri" w:hAnsi="Calibri" w:cstheme="minorHAnsi"/>
          <w:bCs/>
          <w:sz w:val="22"/>
          <w:szCs w:val="22"/>
        </w:rPr>
        <w:t xml:space="preserve"> m. – </w:t>
      </w:r>
      <w:r w:rsidR="00BA2230" w:rsidRPr="00BD1E4A">
        <w:rPr>
          <w:rFonts w:ascii="Calibri" w:hAnsi="Calibri" w:cstheme="minorHAnsi"/>
          <w:bCs/>
          <w:sz w:val="22"/>
          <w:szCs w:val="22"/>
        </w:rPr>
        <w:t>1</w:t>
      </w:r>
      <w:r w:rsidRPr="00BD1E4A">
        <w:rPr>
          <w:rFonts w:ascii="Calibri" w:hAnsi="Calibri" w:cstheme="minorHAnsi"/>
          <w:bCs/>
          <w:sz w:val="22"/>
          <w:szCs w:val="22"/>
        </w:rPr>
        <w:t>,</w:t>
      </w:r>
      <w:r w:rsidR="0074100A" w:rsidRPr="00BD1E4A">
        <w:rPr>
          <w:rFonts w:ascii="Calibri" w:hAnsi="Calibri" w:cstheme="minorHAnsi"/>
          <w:bCs/>
          <w:sz w:val="22"/>
          <w:szCs w:val="22"/>
        </w:rPr>
        <w:t xml:space="preserve"> </w:t>
      </w:r>
      <w:r w:rsidR="00BA2230" w:rsidRPr="00BD1E4A">
        <w:rPr>
          <w:rFonts w:ascii="Calibri" w:hAnsi="Calibri" w:cstheme="minorHAnsi"/>
          <w:bCs/>
          <w:sz w:val="22"/>
          <w:szCs w:val="22"/>
        </w:rPr>
        <w:t>0</w:t>
      </w:r>
      <w:r w:rsidRPr="00BD1E4A">
        <w:rPr>
          <w:rFonts w:ascii="Calibri" w:hAnsi="Calibri" w:cstheme="minorHAnsi"/>
          <w:bCs/>
          <w:sz w:val="22"/>
          <w:szCs w:val="22"/>
        </w:rPr>
        <w:t>) €</w:t>
      </w:r>
      <w:r w:rsidRPr="00BD1E4A">
        <w:rPr>
          <w:rFonts w:ascii="Calibri" w:hAnsi="Calibri" w:cstheme="minorHAnsi"/>
          <w:sz w:val="22"/>
          <w:szCs w:val="22"/>
        </w:rPr>
        <w:t>, iš jų valstyb</w:t>
      </w:r>
      <w:r w:rsidR="00BA2230" w:rsidRPr="00BD1E4A">
        <w:rPr>
          <w:rFonts w:ascii="Calibri" w:hAnsi="Calibri" w:cstheme="minorHAnsi"/>
          <w:sz w:val="22"/>
          <w:szCs w:val="22"/>
        </w:rPr>
        <w:t xml:space="preserve">ės lėšų – 0, </w:t>
      </w:r>
      <w:r w:rsidR="0074100A" w:rsidRPr="00BD1E4A">
        <w:rPr>
          <w:rFonts w:ascii="Calibri" w:hAnsi="Calibri" w:cstheme="minorHAnsi"/>
          <w:sz w:val="22"/>
          <w:szCs w:val="22"/>
        </w:rPr>
        <w:t xml:space="preserve">85 </w:t>
      </w:r>
      <w:r w:rsidRPr="00BD1E4A">
        <w:rPr>
          <w:rFonts w:ascii="Calibri" w:hAnsi="Calibri" w:cstheme="minorHAnsi"/>
          <w:sz w:val="22"/>
          <w:szCs w:val="22"/>
        </w:rPr>
        <w:t>€, savivaldy</w:t>
      </w:r>
      <w:r w:rsidR="00BA2230" w:rsidRPr="00BD1E4A">
        <w:rPr>
          <w:rFonts w:ascii="Calibri" w:hAnsi="Calibri" w:cstheme="minorHAnsi"/>
          <w:sz w:val="22"/>
          <w:szCs w:val="22"/>
        </w:rPr>
        <w:t>bės – 0,</w:t>
      </w:r>
      <w:r w:rsidRPr="00BD1E4A">
        <w:rPr>
          <w:rFonts w:ascii="Calibri" w:hAnsi="Calibri" w:cstheme="minorHAnsi"/>
          <w:sz w:val="22"/>
          <w:szCs w:val="22"/>
        </w:rPr>
        <w:t xml:space="preserve"> </w:t>
      </w:r>
      <w:r w:rsidR="0074100A" w:rsidRPr="00BD1E4A">
        <w:rPr>
          <w:rFonts w:ascii="Calibri" w:hAnsi="Calibri" w:cstheme="minorHAnsi"/>
          <w:sz w:val="22"/>
          <w:szCs w:val="22"/>
        </w:rPr>
        <w:t xml:space="preserve">25 </w:t>
      </w:r>
      <w:r w:rsidRPr="00BD1E4A">
        <w:rPr>
          <w:rFonts w:ascii="Calibri" w:hAnsi="Calibri" w:cstheme="minorHAnsi"/>
          <w:sz w:val="22"/>
          <w:szCs w:val="22"/>
        </w:rPr>
        <w:t xml:space="preserve">€. </w:t>
      </w:r>
      <w:r w:rsidRPr="00BD1E4A">
        <w:rPr>
          <w:rFonts w:ascii="Calibri" w:hAnsi="Calibri" w:cstheme="minorHAnsi"/>
          <w:bCs/>
          <w:sz w:val="22"/>
          <w:szCs w:val="22"/>
        </w:rPr>
        <w:t xml:space="preserve">Vidutinė naujos knygos kaina </w:t>
      </w:r>
      <w:r w:rsidR="00BA2230" w:rsidRPr="00BD1E4A">
        <w:rPr>
          <w:rFonts w:ascii="Calibri" w:hAnsi="Calibri" w:cstheme="minorHAnsi"/>
          <w:bCs/>
          <w:sz w:val="22"/>
          <w:szCs w:val="22"/>
        </w:rPr>
        <w:t xml:space="preserve">– 7, </w:t>
      </w:r>
      <w:r w:rsidR="0074100A" w:rsidRPr="00BD1E4A">
        <w:rPr>
          <w:rFonts w:ascii="Calibri" w:hAnsi="Calibri" w:cstheme="minorHAnsi"/>
          <w:bCs/>
          <w:sz w:val="22"/>
          <w:szCs w:val="22"/>
        </w:rPr>
        <w:t>8 €</w:t>
      </w:r>
      <w:r w:rsidRPr="00BD1E4A">
        <w:rPr>
          <w:rFonts w:ascii="Calibri" w:hAnsi="Calibri" w:cstheme="minorHAnsi"/>
          <w:bCs/>
          <w:sz w:val="22"/>
          <w:szCs w:val="22"/>
        </w:rPr>
        <w:t xml:space="preserve"> </w:t>
      </w:r>
      <w:r w:rsidR="00BA2230" w:rsidRPr="00BD1E4A">
        <w:rPr>
          <w:rFonts w:ascii="Calibri" w:hAnsi="Calibri" w:cstheme="minorHAnsi"/>
          <w:sz w:val="22"/>
          <w:szCs w:val="22"/>
        </w:rPr>
        <w:t>(2017</w:t>
      </w:r>
      <w:r w:rsidRPr="00BD1E4A">
        <w:rPr>
          <w:rFonts w:ascii="Calibri" w:hAnsi="Calibri" w:cstheme="minorHAnsi"/>
          <w:sz w:val="22"/>
          <w:szCs w:val="22"/>
        </w:rPr>
        <w:t xml:space="preserve"> m. – 7, </w:t>
      </w:r>
      <w:r w:rsidR="00BA2230" w:rsidRPr="00BD1E4A">
        <w:rPr>
          <w:rFonts w:ascii="Calibri" w:hAnsi="Calibri" w:cstheme="minorHAnsi"/>
          <w:sz w:val="22"/>
          <w:szCs w:val="22"/>
        </w:rPr>
        <w:t>6)</w:t>
      </w:r>
      <w:r w:rsidRPr="00BD1E4A">
        <w:rPr>
          <w:rFonts w:ascii="Calibri" w:hAnsi="Calibri" w:cstheme="minorHAnsi"/>
          <w:sz w:val="22"/>
          <w:szCs w:val="22"/>
        </w:rPr>
        <w:t>.</w:t>
      </w:r>
    </w:p>
    <w:p w:rsidR="00A101D0" w:rsidRPr="00BD1E4A" w:rsidRDefault="00A101D0" w:rsidP="00A101D0">
      <w:pPr>
        <w:tabs>
          <w:tab w:val="left" w:pos="11340"/>
        </w:tabs>
        <w:ind w:firstLine="720"/>
        <w:jc w:val="both"/>
        <w:outlineLvl w:val="0"/>
        <w:rPr>
          <w:rFonts w:ascii="Calibri" w:hAnsi="Calibri" w:cs="Calibri"/>
          <w:b/>
          <w:sz w:val="22"/>
          <w:szCs w:val="22"/>
        </w:rPr>
      </w:pPr>
      <w:r w:rsidRPr="00BD1E4A">
        <w:rPr>
          <w:rFonts w:ascii="Calibri" w:hAnsi="Calibri" w:cs="Calibri"/>
          <w:bCs/>
          <w:sz w:val="22"/>
          <w:szCs w:val="22"/>
        </w:rPr>
        <w:t xml:space="preserve"> </w:t>
      </w:r>
      <w:r w:rsidRPr="00BD1E4A">
        <w:rPr>
          <w:rFonts w:ascii="Calibri" w:hAnsi="Calibri" w:cs="Calibri"/>
          <w:b/>
          <w:bCs/>
          <w:sz w:val="22"/>
          <w:szCs w:val="22"/>
        </w:rPr>
        <w:t xml:space="preserve">Viešosios bibliotekos veiklos organizavimas. </w:t>
      </w:r>
      <w:r w:rsidR="00BD1E4A">
        <w:rPr>
          <w:rFonts w:ascii="Calibri" w:hAnsi="Calibri" w:cs="Calibri"/>
          <w:b/>
          <w:sz w:val="22"/>
          <w:szCs w:val="22"/>
        </w:rPr>
        <w:t>Pagrindiniai darbo rodikliai.</w:t>
      </w:r>
    </w:p>
    <w:p w:rsidR="00144F73" w:rsidRPr="00BD1E4A" w:rsidRDefault="00144F73" w:rsidP="00A101D0">
      <w:pPr>
        <w:tabs>
          <w:tab w:val="left" w:pos="11340"/>
        </w:tabs>
        <w:ind w:firstLine="720"/>
        <w:jc w:val="both"/>
        <w:outlineLvl w:val="0"/>
        <w:rPr>
          <w:rFonts w:ascii="Calibri" w:hAnsi="Calibri" w:cs="Arial"/>
          <w:sz w:val="22"/>
          <w:szCs w:val="28"/>
        </w:rPr>
      </w:pPr>
      <w:r w:rsidRPr="00BD1E4A">
        <w:rPr>
          <w:rFonts w:ascii="Calibri" w:hAnsi="Calibri" w:cs="Arial"/>
          <w:sz w:val="22"/>
          <w:szCs w:val="28"/>
        </w:rPr>
        <w:t xml:space="preserve">Įgyvendinant </w:t>
      </w:r>
      <w:r w:rsidR="007A7E00" w:rsidRPr="00BD1E4A">
        <w:rPr>
          <w:rFonts w:ascii="Calibri" w:hAnsi="Calibri" w:cs="Arial"/>
          <w:sz w:val="22"/>
          <w:szCs w:val="28"/>
        </w:rPr>
        <w:t>strateginiame veiklos plane numatytą strateginį tikslą buvo vykdoma programa</w:t>
      </w:r>
      <w:r w:rsidRPr="00BD1E4A">
        <w:rPr>
          <w:rFonts w:ascii="Calibri" w:hAnsi="Calibri" w:cs="Arial"/>
          <w:sz w:val="22"/>
          <w:szCs w:val="28"/>
        </w:rPr>
        <w:t>:</w:t>
      </w:r>
      <w:r w:rsidR="004201FA" w:rsidRPr="00BD1E4A">
        <w:rPr>
          <w:rFonts w:ascii="Calibri" w:hAnsi="Calibri" w:cs="Arial"/>
          <w:sz w:val="22"/>
          <w:szCs w:val="28"/>
        </w:rPr>
        <w:t xml:space="preserve"> </w:t>
      </w:r>
      <w:r w:rsidRPr="00BD1E4A">
        <w:rPr>
          <w:rFonts w:ascii="Calibri" w:hAnsi="Calibri" w:cs="Arial"/>
          <w:sz w:val="22"/>
          <w:szCs w:val="28"/>
        </w:rPr>
        <w:t xml:space="preserve">Bendruomenės informacinis ir kultūrinis aprūpinimas, vartotojų poreikius atitinkančių paslaugų plėtra ir viešųjų erdvių </w:t>
      </w:r>
      <w:proofErr w:type="spellStart"/>
      <w:r w:rsidRPr="00BD1E4A">
        <w:rPr>
          <w:rFonts w:ascii="Calibri" w:hAnsi="Calibri" w:cs="Arial"/>
          <w:sz w:val="22"/>
          <w:szCs w:val="28"/>
        </w:rPr>
        <w:t>įveiklinimas</w:t>
      </w:r>
      <w:proofErr w:type="spellEnd"/>
      <w:r w:rsidRPr="00BD1E4A">
        <w:rPr>
          <w:rFonts w:ascii="Calibri" w:hAnsi="Calibri" w:cs="Arial"/>
          <w:sz w:val="22"/>
          <w:szCs w:val="28"/>
        </w:rPr>
        <w:t>.</w:t>
      </w:r>
    </w:p>
    <w:p w:rsidR="00144F73" w:rsidRPr="00BD1E4A" w:rsidRDefault="00144F73" w:rsidP="00A101D0">
      <w:pPr>
        <w:tabs>
          <w:tab w:val="left" w:pos="11340"/>
        </w:tabs>
        <w:ind w:firstLine="720"/>
        <w:jc w:val="both"/>
        <w:outlineLvl w:val="0"/>
        <w:rPr>
          <w:rFonts w:ascii="Calibri" w:hAnsi="Calibri" w:cs="Arial"/>
          <w:sz w:val="22"/>
          <w:szCs w:val="28"/>
        </w:rPr>
      </w:pPr>
      <w:r w:rsidRPr="00BD1E4A">
        <w:rPr>
          <w:rFonts w:ascii="Calibri" w:hAnsi="Calibri" w:cs="Arial"/>
          <w:sz w:val="22"/>
          <w:szCs w:val="28"/>
        </w:rPr>
        <w:t>Programos tikslas:</w:t>
      </w:r>
      <w:r w:rsidR="00D442DA" w:rsidRPr="00BD1E4A">
        <w:rPr>
          <w:rFonts w:ascii="Calibri" w:hAnsi="Calibri" w:cs="Arial"/>
          <w:sz w:val="22"/>
          <w:szCs w:val="28"/>
        </w:rPr>
        <w:t xml:space="preserve"> t</w:t>
      </w:r>
      <w:r w:rsidRPr="00BD1E4A">
        <w:rPr>
          <w:rFonts w:ascii="Calibri" w:hAnsi="Calibri" w:cs="Arial"/>
          <w:sz w:val="22"/>
          <w:szCs w:val="28"/>
        </w:rPr>
        <w:t xml:space="preserve">eikti kokybiškas ir </w:t>
      </w:r>
      <w:proofErr w:type="spellStart"/>
      <w:r w:rsidRPr="00BD1E4A">
        <w:rPr>
          <w:rFonts w:ascii="Calibri" w:hAnsi="Calibri" w:cs="Arial"/>
          <w:sz w:val="22"/>
          <w:szCs w:val="28"/>
        </w:rPr>
        <w:t>inovatyvias</w:t>
      </w:r>
      <w:proofErr w:type="spellEnd"/>
      <w:r w:rsidRPr="00BD1E4A">
        <w:rPr>
          <w:rFonts w:ascii="Calibri" w:hAnsi="Calibri" w:cs="Arial"/>
          <w:sz w:val="22"/>
          <w:szCs w:val="28"/>
        </w:rPr>
        <w:t xml:space="preserve"> </w:t>
      </w:r>
      <w:r w:rsidR="00D442DA" w:rsidRPr="00BD1E4A">
        <w:rPr>
          <w:rFonts w:ascii="Calibri" w:hAnsi="Calibri" w:cs="Arial"/>
          <w:sz w:val="22"/>
          <w:szCs w:val="28"/>
        </w:rPr>
        <w:t xml:space="preserve"> </w:t>
      </w:r>
      <w:r w:rsidRPr="00BD1E4A">
        <w:rPr>
          <w:rFonts w:ascii="Calibri" w:hAnsi="Calibri" w:cs="Arial"/>
          <w:sz w:val="22"/>
          <w:szCs w:val="28"/>
        </w:rPr>
        <w:t xml:space="preserve">kultūros, informacijos, edukacines ir rekreacijos paslaugas, kurti </w:t>
      </w:r>
      <w:r w:rsidR="002879C3" w:rsidRPr="00BD1E4A">
        <w:rPr>
          <w:rFonts w:ascii="Calibri" w:hAnsi="Calibri" w:cs="Arial"/>
          <w:sz w:val="22"/>
          <w:szCs w:val="28"/>
        </w:rPr>
        <w:t xml:space="preserve"> </w:t>
      </w:r>
      <w:r w:rsidRPr="00BD1E4A">
        <w:rPr>
          <w:rFonts w:ascii="Calibri" w:hAnsi="Calibri" w:cs="Arial"/>
          <w:sz w:val="22"/>
          <w:szCs w:val="28"/>
        </w:rPr>
        <w:t>Bibliotekoje patrauklią bendruomenei viešąją erdvę.</w:t>
      </w:r>
    </w:p>
    <w:p w:rsidR="00144F73" w:rsidRPr="00BD1E4A" w:rsidRDefault="007A7E00" w:rsidP="00A101D0">
      <w:pPr>
        <w:tabs>
          <w:tab w:val="left" w:pos="11340"/>
        </w:tabs>
        <w:ind w:firstLine="720"/>
        <w:jc w:val="both"/>
        <w:outlineLvl w:val="0"/>
        <w:rPr>
          <w:rFonts w:ascii="Calibri" w:hAnsi="Calibri" w:cs="Arial"/>
          <w:b/>
          <w:sz w:val="22"/>
          <w:szCs w:val="28"/>
        </w:rPr>
      </w:pPr>
      <w:r w:rsidRPr="00BD1E4A">
        <w:rPr>
          <w:rFonts w:ascii="Calibri" w:hAnsi="Calibri" w:cs="Arial"/>
          <w:b/>
          <w:sz w:val="22"/>
          <w:szCs w:val="28"/>
        </w:rPr>
        <w:t>Ataskaitiniam laikotarpiui išsikelti u</w:t>
      </w:r>
      <w:r w:rsidR="00144F73" w:rsidRPr="00BD1E4A">
        <w:rPr>
          <w:rFonts w:ascii="Calibri" w:hAnsi="Calibri" w:cs="Arial"/>
          <w:b/>
          <w:sz w:val="22"/>
          <w:szCs w:val="28"/>
        </w:rPr>
        <w:t>ždaviniai:</w:t>
      </w:r>
    </w:p>
    <w:p w:rsidR="007A7E00" w:rsidRPr="00BD1E4A" w:rsidRDefault="007A7E00" w:rsidP="00A101D0">
      <w:pPr>
        <w:tabs>
          <w:tab w:val="left" w:pos="11340"/>
        </w:tabs>
        <w:ind w:firstLine="720"/>
        <w:jc w:val="both"/>
        <w:outlineLvl w:val="0"/>
        <w:rPr>
          <w:rFonts w:ascii="Calibri" w:hAnsi="Calibri" w:cs="Arial"/>
          <w:b/>
          <w:sz w:val="22"/>
          <w:szCs w:val="28"/>
        </w:rPr>
      </w:pPr>
    </w:p>
    <w:p w:rsidR="007A7E00" w:rsidRPr="00D930F2" w:rsidRDefault="007A7E00" w:rsidP="007A7E00">
      <w:pPr>
        <w:pStyle w:val="Sraopastraipa"/>
        <w:numPr>
          <w:ilvl w:val="0"/>
          <w:numId w:val="7"/>
        </w:numPr>
        <w:tabs>
          <w:tab w:val="left" w:pos="11340"/>
        </w:tabs>
        <w:jc w:val="both"/>
        <w:outlineLvl w:val="0"/>
        <w:rPr>
          <w:rFonts w:ascii="Calibri" w:hAnsi="Calibri" w:cs="Arial"/>
          <w:b/>
          <w:sz w:val="22"/>
          <w:szCs w:val="28"/>
        </w:rPr>
      </w:pPr>
      <w:r w:rsidRPr="00D930F2">
        <w:rPr>
          <w:rFonts w:ascii="Calibri" w:hAnsi="Calibri" w:cs="Arial"/>
          <w:b/>
          <w:sz w:val="22"/>
          <w:szCs w:val="28"/>
        </w:rPr>
        <w:lastRenderedPageBreak/>
        <w:t xml:space="preserve">Puoselėti bendruomenės, ypač vaikų, kultūrinę edukaciją, skatinti bendruomeniškumą ir kūrybinę raišką. Organizuoti kultūrinius renginius bibliotekoje, </w:t>
      </w:r>
      <w:r w:rsidR="00C109E8">
        <w:rPr>
          <w:rFonts w:ascii="Calibri" w:hAnsi="Calibri" w:cs="Arial"/>
          <w:b/>
          <w:sz w:val="22"/>
          <w:szCs w:val="28"/>
        </w:rPr>
        <w:t>atrasti netradicines erdve</w:t>
      </w:r>
      <w:r w:rsidRPr="00D930F2">
        <w:rPr>
          <w:rFonts w:ascii="Calibri" w:hAnsi="Calibri" w:cs="Arial"/>
          <w:b/>
          <w:sz w:val="22"/>
          <w:szCs w:val="28"/>
        </w:rPr>
        <w:t>s bibliotekų renginiams, užtikrinti kultūros renginių reklamą ir viešinimą.</w:t>
      </w:r>
    </w:p>
    <w:p w:rsidR="007A7E00" w:rsidRPr="00BD1E4A" w:rsidRDefault="007A7E00" w:rsidP="007A7E00">
      <w:pPr>
        <w:tabs>
          <w:tab w:val="left" w:pos="720"/>
        </w:tabs>
        <w:ind w:firstLine="851"/>
        <w:jc w:val="both"/>
        <w:rPr>
          <w:rFonts w:ascii="Calibri" w:hAnsi="Calibri" w:cstheme="minorHAnsi"/>
          <w:sz w:val="22"/>
          <w:szCs w:val="22"/>
        </w:rPr>
      </w:pPr>
      <w:r w:rsidRPr="00BD1E4A">
        <w:rPr>
          <w:rFonts w:ascii="Calibri" w:hAnsi="Calibri" w:cstheme="minorHAnsi"/>
          <w:bCs/>
          <w:sz w:val="22"/>
          <w:szCs w:val="22"/>
        </w:rPr>
        <w:t xml:space="preserve">Ataskaitiniais metais viešojoje bibliotekoje ir padaliniuose buvo surengta 637 renginiai, iš jų vaikams – 309 </w:t>
      </w:r>
      <w:r w:rsidRPr="00BD1E4A">
        <w:rPr>
          <w:rFonts w:ascii="Calibri" w:hAnsi="Calibri" w:cstheme="minorHAnsi"/>
          <w:sz w:val="22"/>
          <w:szCs w:val="22"/>
        </w:rPr>
        <w:t>(2017 m. atitinkamai 723 ir 326). Surengta 259 kūrybos, dailės ir literatūros parodos. Bibliotekų organizuojamuose renginiuose apsilankė daugiau kaip 17 tūkst. lankytojų arba 31, 4 % savivaldybės gyventojų.</w:t>
      </w:r>
    </w:p>
    <w:p w:rsidR="007A7E00" w:rsidRPr="00BD1E4A" w:rsidRDefault="007A7E00" w:rsidP="007A7E00">
      <w:pPr>
        <w:ind w:firstLine="851"/>
        <w:jc w:val="both"/>
        <w:rPr>
          <w:rFonts w:ascii="Calibri" w:hAnsi="Calibri" w:cstheme="minorHAnsi"/>
          <w:sz w:val="22"/>
          <w:szCs w:val="22"/>
        </w:rPr>
      </w:pPr>
      <w:r w:rsidRPr="00BD1E4A">
        <w:rPr>
          <w:rFonts w:ascii="Calibri" w:hAnsi="Calibri" w:cstheme="minorHAnsi"/>
          <w:sz w:val="22"/>
          <w:szCs w:val="22"/>
        </w:rPr>
        <w:t xml:space="preserve">Vykstant priestato remontui, buvo kūrybiškai išnaudojamos Vaikų ir jaunimo edukacijos centro patalpos ir viešosios miesto erdvės. </w:t>
      </w:r>
      <w:proofErr w:type="spellStart"/>
      <w:r w:rsidRPr="00BD1E4A">
        <w:rPr>
          <w:rFonts w:ascii="Calibri" w:hAnsi="Calibri" w:cstheme="minorHAnsi"/>
          <w:sz w:val="22"/>
          <w:szCs w:val="22"/>
        </w:rPr>
        <w:t>Multicentro</w:t>
      </w:r>
      <w:proofErr w:type="spellEnd"/>
      <w:r w:rsidRPr="00BD1E4A">
        <w:rPr>
          <w:rFonts w:ascii="Calibri" w:hAnsi="Calibri" w:cstheme="minorHAnsi"/>
          <w:sz w:val="22"/>
          <w:szCs w:val="22"/>
        </w:rPr>
        <w:t xml:space="preserve"> vestibiulyje vyko dailės parodų pristatymai ir renginiai, o gražiausi renginiai mažiesiems – Vytauto parke: įvairiomis temomis organizuotuose vasaros skaitymuose (15 renginių) dalyvavo daugiau kaip 2 tūkst. gyventojų.  Didžiausias renginys – „Realios </w:t>
      </w:r>
      <w:proofErr w:type="spellStart"/>
      <w:r w:rsidRPr="00BD1E4A">
        <w:rPr>
          <w:rFonts w:ascii="Calibri" w:hAnsi="Calibri" w:cstheme="minorHAnsi"/>
          <w:sz w:val="22"/>
          <w:szCs w:val="22"/>
        </w:rPr>
        <w:t>virtualybės</w:t>
      </w:r>
      <w:proofErr w:type="spellEnd"/>
      <w:r w:rsidRPr="00BD1E4A">
        <w:rPr>
          <w:rFonts w:ascii="Calibri" w:hAnsi="Calibri" w:cstheme="minorHAnsi"/>
          <w:sz w:val="22"/>
          <w:szCs w:val="22"/>
        </w:rPr>
        <w:t xml:space="preserve">“ festivalis: modernizuotose patalpose vyko susitikimai ir diskusijos (dalyvavo prof. L. Mažylis, žurnalistai A. Katkevičius ir R. </w:t>
      </w:r>
      <w:proofErr w:type="spellStart"/>
      <w:r w:rsidRPr="00BD1E4A">
        <w:rPr>
          <w:rFonts w:ascii="Calibri" w:hAnsi="Calibri" w:cstheme="minorHAnsi"/>
          <w:sz w:val="22"/>
          <w:szCs w:val="22"/>
        </w:rPr>
        <w:t>Zemkauskas</w:t>
      </w:r>
      <w:proofErr w:type="spellEnd"/>
      <w:r w:rsidRPr="00BD1E4A">
        <w:rPr>
          <w:rFonts w:ascii="Calibri" w:hAnsi="Calibri" w:cstheme="minorHAnsi"/>
          <w:sz w:val="22"/>
          <w:szCs w:val="22"/>
        </w:rPr>
        <w:t>, krašto kūrėjai, fotografai)</w:t>
      </w:r>
      <w:r w:rsidRPr="00BD1E4A">
        <w:rPr>
          <w:rFonts w:ascii="Calibri" w:hAnsi="Calibri" w:cstheme="minorHAnsi"/>
          <w:bCs/>
          <w:sz w:val="22"/>
          <w:szCs w:val="22"/>
        </w:rPr>
        <w:t>, parodų ir virtualių pramogų pristatymai (</w:t>
      </w:r>
      <w:r w:rsidRPr="00BD1E4A">
        <w:rPr>
          <w:rFonts w:ascii="Calibri" w:hAnsi="Calibri" w:cstheme="minorHAnsi"/>
          <w:sz w:val="22"/>
          <w:szCs w:val="22"/>
        </w:rPr>
        <w:t>G. Vyšniausko  piešinių paroda „Dievo bitė“, šviesos instaliacijos „Išnykusi Marijampolės architektūra“, „</w:t>
      </w:r>
      <w:proofErr w:type="spellStart"/>
      <w:r w:rsidRPr="00BD1E4A">
        <w:rPr>
          <w:rFonts w:ascii="Calibri" w:hAnsi="Calibri" w:cstheme="minorHAnsi"/>
          <w:sz w:val="22"/>
          <w:szCs w:val="22"/>
        </w:rPr>
        <w:t>Feel</w:t>
      </w:r>
      <w:proofErr w:type="spellEnd"/>
      <w:r w:rsidRPr="00BD1E4A">
        <w:rPr>
          <w:rFonts w:ascii="Calibri" w:hAnsi="Calibri" w:cstheme="minorHAnsi"/>
          <w:sz w:val="22"/>
          <w:szCs w:val="22"/>
        </w:rPr>
        <w:t xml:space="preserve"> </w:t>
      </w:r>
      <w:proofErr w:type="spellStart"/>
      <w:r w:rsidRPr="00BD1E4A">
        <w:rPr>
          <w:rFonts w:ascii="Calibri" w:hAnsi="Calibri" w:cstheme="minorHAnsi"/>
          <w:sz w:val="22"/>
          <w:szCs w:val="22"/>
        </w:rPr>
        <w:t>Photo</w:t>
      </w:r>
      <w:proofErr w:type="spellEnd"/>
      <w:r w:rsidRPr="00BD1E4A">
        <w:rPr>
          <w:rFonts w:ascii="Calibri" w:hAnsi="Calibri" w:cstheme="minorHAnsi"/>
          <w:sz w:val="22"/>
          <w:szCs w:val="22"/>
        </w:rPr>
        <w:t>“ piešimas tamsoje</w:t>
      </w:r>
      <w:r w:rsidRPr="00BD1E4A">
        <w:rPr>
          <w:rFonts w:ascii="Calibri" w:hAnsi="Calibri" w:cstheme="minorHAnsi"/>
          <w:bCs/>
          <w:sz w:val="22"/>
          <w:szCs w:val="22"/>
        </w:rPr>
        <w:t>), paslaugų pristatymai, interaktyvūs ir pažintiniai renginiai vaikams (</w:t>
      </w:r>
      <w:proofErr w:type="spellStart"/>
      <w:r w:rsidRPr="00BD1E4A">
        <w:rPr>
          <w:rFonts w:ascii="Calibri" w:hAnsi="Calibri" w:cstheme="minorHAnsi"/>
          <w:bCs/>
          <w:sz w:val="22"/>
          <w:szCs w:val="22"/>
        </w:rPr>
        <w:t>robotikos</w:t>
      </w:r>
      <w:proofErr w:type="spellEnd"/>
      <w:r w:rsidRPr="00BD1E4A">
        <w:rPr>
          <w:rFonts w:ascii="Calibri" w:hAnsi="Calibri" w:cstheme="minorHAnsi"/>
          <w:bCs/>
          <w:sz w:val="22"/>
          <w:szCs w:val="22"/>
        </w:rPr>
        <w:t xml:space="preserve"> ir interaktyvių knygų dirbtuvės, </w:t>
      </w:r>
      <w:r w:rsidRPr="00BD1E4A">
        <w:rPr>
          <w:rFonts w:ascii="Calibri" w:hAnsi="Calibri" w:cstheme="minorHAnsi"/>
          <w:sz w:val="22"/>
          <w:szCs w:val="22"/>
        </w:rPr>
        <w:t>mokslinis šou „Atradėjas“, „Mėgintuvėlio“ šou, N2 „Mokslo šturmas“</w:t>
      </w:r>
      <w:r w:rsidRPr="00BD1E4A">
        <w:rPr>
          <w:rFonts w:ascii="Calibri" w:hAnsi="Calibri" w:cstheme="minorHAnsi"/>
          <w:bCs/>
          <w:sz w:val="22"/>
          <w:szCs w:val="22"/>
        </w:rPr>
        <w:t>)</w:t>
      </w:r>
      <w:r w:rsidRPr="00BD1E4A">
        <w:rPr>
          <w:rFonts w:ascii="Calibri" w:hAnsi="Calibri" w:cstheme="minorHAnsi"/>
          <w:sz w:val="22"/>
          <w:szCs w:val="22"/>
        </w:rPr>
        <w:t>.</w:t>
      </w:r>
    </w:p>
    <w:p w:rsidR="007A7E00" w:rsidRPr="00BD1E4A" w:rsidRDefault="007A7E00" w:rsidP="007A7E00">
      <w:pPr>
        <w:ind w:firstLine="709"/>
        <w:jc w:val="both"/>
        <w:rPr>
          <w:rFonts w:ascii="Calibri" w:hAnsi="Calibri" w:cstheme="minorHAnsi"/>
          <w:bCs/>
          <w:sz w:val="22"/>
          <w:szCs w:val="22"/>
        </w:rPr>
      </w:pPr>
      <w:r w:rsidRPr="00BD1E4A">
        <w:rPr>
          <w:rFonts w:ascii="Calibri" w:hAnsi="Calibri" w:cstheme="minorHAnsi"/>
          <w:sz w:val="22"/>
          <w:szCs w:val="22"/>
        </w:rPr>
        <w:t>Viešoji biblioteka teikė neformaliojo švietimo paslaugas: sutelkti meno ir literatūros mėgėjai (klubai „</w:t>
      </w:r>
      <w:proofErr w:type="spellStart"/>
      <w:r w:rsidRPr="00BD1E4A">
        <w:rPr>
          <w:rFonts w:ascii="Calibri" w:hAnsi="Calibri" w:cstheme="minorHAnsi"/>
          <w:sz w:val="22"/>
          <w:szCs w:val="22"/>
        </w:rPr>
        <w:t>Margainis</w:t>
      </w:r>
      <w:proofErr w:type="spellEnd"/>
      <w:r w:rsidRPr="00BD1E4A">
        <w:rPr>
          <w:rFonts w:ascii="Calibri" w:hAnsi="Calibri" w:cstheme="minorHAnsi"/>
          <w:sz w:val="22"/>
          <w:szCs w:val="22"/>
        </w:rPr>
        <w:t>“, „Obuolys nuo obels“, 18 užsiėmimų), lėlių teatras „</w:t>
      </w:r>
      <w:proofErr w:type="spellStart"/>
      <w:r w:rsidRPr="00BD1E4A">
        <w:rPr>
          <w:rFonts w:ascii="Calibri" w:hAnsi="Calibri" w:cstheme="minorHAnsi"/>
          <w:sz w:val="22"/>
          <w:szCs w:val="22"/>
        </w:rPr>
        <w:t>Trivainėlis</w:t>
      </w:r>
      <w:proofErr w:type="spellEnd"/>
      <w:r w:rsidRPr="00BD1E4A">
        <w:rPr>
          <w:rFonts w:ascii="Calibri" w:hAnsi="Calibri" w:cstheme="minorHAnsi"/>
          <w:sz w:val="22"/>
          <w:szCs w:val="22"/>
        </w:rPr>
        <w:t xml:space="preserve">“ parengė naują edukacinį spektaklį „Knygos pasakoja 100-mečio istoriją“, skirtą Lietuvos  valstybės šimtmečiui (akredituotas kaip kultūros paso paslauga, surengti  7 pasirodymai, apsilankė  beveik keturi šimtai vaikų). Vaikų neformaliojo švietimo „Knygų draugai“ būrelio nariai dalyvavo 26 įvairaus pobūdžio užsiėmimuose, Draugystės bibliotekoje </w:t>
      </w:r>
      <w:r w:rsidRPr="00BD1E4A">
        <w:rPr>
          <w:rFonts w:ascii="Calibri" w:hAnsi="Calibri" w:cstheme="minorHAnsi"/>
          <w:bCs/>
          <w:sz w:val="22"/>
          <w:szCs w:val="22"/>
        </w:rPr>
        <w:t xml:space="preserve">surengta vaikų vasaros stovykla „Komiksai + animacija“,  skirta pradinių klasių mokiniams ir kūrybinės komiksų dirbtuvės jaunimui. </w:t>
      </w:r>
    </w:p>
    <w:p w:rsidR="007A7E00" w:rsidRPr="00D930F2" w:rsidRDefault="00EA5759" w:rsidP="007A7E00">
      <w:pPr>
        <w:tabs>
          <w:tab w:val="left" w:pos="11340"/>
        </w:tabs>
        <w:jc w:val="both"/>
        <w:outlineLvl w:val="0"/>
        <w:rPr>
          <w:rFonts w:ascii="Calibri" w:hAnsi="Calibri" w:cs="Arial"/>
          <w:b/>
          <w:sz w:val="22"/>
          <w:szCs w:val="28"/>
        </w:rPr>
      </w:pPr>
      <w:r w:rsidRPr="00BD1E4A">
        <w:rPr>
          <w:rFonts w:ascii="Calibri" w:hAnsi="Calibri" w:cs="Arial"/>
          <w:sz w:val="22"/>
          <w:szCs w:val="28"/>
        </w:rPr>
        <w:t xml:space="preserve">   </w:t>
      </w:r>
      <w:r w:rsidRPr="00D930F2">
        <w:rPr>
          <w:rFonts w:ascii="Calibri" w:hAnsi="Calibri" w:cs="Arial"/>
          <w:b/>
          <w:sz w:val="22"/>
          <w:szCs w:val="28"/>
        </w:rPr>
        <w:t xml:space="preserve">2. </w:t>
      </w:r>
      <w:r w:rsidR="007A7E00" w:rsidRPr="00D930F2">
        <w:rPr>
          <w:rFonts w:ascii="Calibri" w:hAnsi="Calibri" w:cs="Arial"/>
          <w:b/>
          <w:sz w:val="22"/>
          <w:szCs w:val="28"/>
        </w:rPr>
        <w:t>Didinti informacijos paslaugų apimtį ir kokybę bibliotekoje, plėsti gyventojų konsultavimą, sudaryti sąlygas bendruomenei mokytis ir skaitmenizuoti krašto dokumento fondų turinį ir užtikrinti sklaidą elektroninėje erdvėje.</w:t>
      </w:r>
    </w:p>
    <w:p w:rsidR="007A7E00" w:rsidRPr="00BD1E4A" w:rsidRDefault="007A7E00" w:rsidP="007A7E00">
      <w:pPr>
        <w:pStyle w:val="Pagrindinistekstas"/>
        <w:ind w:left="0" w:right="0" w:firstLine="851"/>
        <w:jc w:val="both"/>
        <w:rPr>
          <w:rFonts w:ascii="Calibri" w:hAnsi="Calibri" w:cstheme="minorHAnsi"/>
          <w:sz w:val="22"/>
          <w:szCs w:val="22"/>
          <w:lang w:val="lt-LT"/>
        </w:rPr>
      </w:pPr>
      <w:r w:rsidRPr="00BD1E4A">
        <w:rPr>
          <w:rFonts w:ascii="Calibri" w:hAnsi="Calibri" w:cstheme="minorHAnsi"/>
          <w:color w:val="auto"/>
          <w:sz w:val="22"/>
          <w:szCs w:val="22"/>
          <w:lang w:val="lt-LT"/>
        </w:rPr>
        <w:t xml:space="preserve">Organizuota edukacinė veikla ir mokymai. Mokymuose ir konsultacijose 2018 m. dalyvavo 5617 gyventojų, iš jų 991 dalyvavo kompiuterinio raštingumo renginiuose, 1240 – kituose mokomuosiuose renginiuose ir 3386 gyventojai buvo konsultuoti kompiuterinio raštingumo klausimais. </w:t>
      </w:r>
      <w:r w:rsidRPr="00BD1E4A">
        <w:rPr>
          <w:rFonts w:ascii="Calibri" w:hAnsi="Calibri" w:cstheme="minorHAnsi"/>
          <w:sz w:val="22"/>
          <w:szCs w:val="22"/>
          <w:lang w:val="lt-LT"/>
        </w:rPr>
        <w:t xml:space="preserve">Vartotojų mokymui ir konsultavimui Bibliotekos darbuotojai skyrė 702 val. </w:t>
      </w:r>
    </w:p>
    <w:p w:rsidR="007A7E00" w:rsidRPr="00BD1E4A" w:rsidRDefault="007A7E00" w:rsidP="007A7E00">
      <w:pPr>
        <w:ind w:firstLine="851"/>
        <w:jc w:val="both"/>
        <w:rPr>
          <w:rFonts w:ascii="Calibri" w:hAnsi="Calibri" w:cstheme="minorHAnsi"/>
          <w:sz w:val="22"/>
          <w:szCs w:val="22"/>
        </w:rPr>
      </w:pPr>
      <w:r w:rsidRPr="00BD1E4A">
        <w:rPr>
          <w:rFonts w:ascii="Calibri" w:hAnsi="Calibri" w:cstheme="minorHAnsi"/>
          <w:sz w:val="22"/>
          <w:szCs w:val="22"/>
        </w:rPr>
        <w:t xml:space="preserve">Lankytojų aptarnavimo centro darbuotojai dėl pastato remonto (vietos stokos) kompiuterinio raštingumo mokymų nevykdė, bet bibliotekose populiarėja edukacijos ir neformalūs mokymai įvairioms lankytojų grupėms. Kaimo padaliniuose populiarūs edukaciniai užsiėmimai, kūrybinės dirbtuvės: margučių marginimas, stiklo indų dekoravimas, ažūrinių žvakių kūrimas, juostų audimas, tapybos užsiėmimai, lėlių kūrimas. </w:t>
      </w:r>
    </w:p>
    <w:p w:rsidR="007A7E00" w:rsidRPr="00BD1E4A" w:rsidRDefault="007A7E00" w:rsidP="007A7E00">
      <w:pPr>
        <w:pStyle w:val="Sraopastraipa"/>
        <w:ind w:left="0" w:firstLine="851"/>
        <w:jc w:val="both"/>
        <w:rPr>
          <w:rFonts w:ascii="Calibri" w:hAnsi="Calibri" w:cstheme="minorHAnsi"/>
          <w:sz w:val="22"/>
          <w:szCs w:val="22"/>
        </w:rPr>
      </w:pPr>
      <w:r w:rsidRPr="00BD1E4A">
        <w:rPr>
          <w:rFonts w:ascii="Calibri" w:hAnsi="Calibri" w:cstheme="minorHAnsi"/>
          <w:sz w:val="22"/>
          <w:szCs w:val="22"/>
        </w:rPr>
        <w:t xml:space="preserve">Vaikų ir jaunimo edukacijos centre organizuojami edukaciniai užsiėmimai vaikams ir moksleiviams: žemės pažinimo („Žemė – žmonių planeta“), meteorologijos, fotografijos, anglų kalbos („Anglų kalba pradedantiesiems“ 5 ciklai), kūrybinio konstravimo, muzikos („Tautinis repas“), knygos istorijos temomis. Jie papildyti viktorinomis, žaidimais ir vaizdine medžiaga. </w:t>
      </w:r>
      <w:proofErr w:type="spellStart"/>
      <w:r w:rsidRPr="00BD1E4A">
        <w:rPr>
          <w:rFonts w:ascii="Calibri" w:hAnsi="Calibri" w:cstheme="minorHAnsi"/>
          <w:sz w:val="22"/>
          <w:szCs w:val="22"/>
        </w:rPr>
        <w:t>Multicentre</w:t>
      </w:r>
      <w:proofErr w:type="spellEnd"/>
      <w:r w:rsidRPr="00BD1E4A">
        <w:rPr>
          <w:rFonts w:ascii="Calibri" w:hAnsi="Calibri" w:cstheme="minorHAnsi"/>
          <w:sz w:val="22"/>
          <w:szCs w:val="22"/>
        </w:rPr>
        <w:t xml:space="preserve"> surengta – 285 val. edukacinių užsiėmimų. Edukacijos ir mokymuose apsilankė 4412 (lankytojai, iš jų 2528 vaikai iki 14 m. amžiaus. </w:t>
      </w:r>
    </w:p>
    <w:p w:rsidR="007A7E00" w:rsidRPr="00BD1E4A" w:rsidRDefault="007A7E00" w:rsidP="007A7E00">
      <w:pPr>
        <w:ind w:firstLine="851"/>
        <w:jc w:val="both"/>
        <w:rPr>
          <w:rFonts w:ascii="Calibri" w:hAnsi="Calibri" w:cstheme="minorHAnsi"/>
          <w:sz w:val="22"/>
          <w:szCs w:val="22"/>
        </w:rPr>
      </w:pPr>
      <w:r w:rsidRPr="00BD1E4A">
        <w:rPr>
          <w:rFonts w:ascii="Calibri" w:hAnsi="Calibri" w:cstheme="minorHAnsi"/>
          <w:sz w:val="22"/>
          <w:szCs w:val="22"/>
        </w:rPr>
        <w:t>Įsijungėme į respublikines skaitmenines iniciatyvas, dalyvavome „</w:t>
      </w:r>
      <w:proofErr w:type="spellStart"/>
      <w:r w:rsidRPr="00BD1E4A">
        <w:rPr>
          <w:rFonts w:ascii="Calibri" w:hAnsi="Calibri" w:cstheme="minorHAnsi"/>
          <w:sz w:val="22"/>
          <w:szCs w:val="22"/>
        </w:rPr>
        <w:t>All</w:t>
      </w:r>
      <w:proofErr w:type="spellEnd"/>
      <w:r w:rsidRPr="00BD1E4A">
        <w:rPr>
          <w:rFonts w:ascii="Calibri" w:hAnsi="Calibri" w:cstheme="minorHAnsi"/>
          <w:sz w:val="22"/>
          <w:szCs w:val="22"/>
        </w:rPr>
        <w:t xml:space="preserve"> Digital </w:t>
      </w:r>
      <w:proofErr w:type="spellStart"/>
      <w:r w:rsidRPr="00BD1E4A">
        <w:rPr>
          <w:rFonts w:ascii="Calibri" w:hAnsi="Calibri" w:cstheme="minorHAnsi"/>
          <w:sz w:val="22"/>
          <w:szCs w:val="22"/>
        </w:rPr>
        <w:t>Week</w:t>
      </w:r>
      <w:proofErr w:type="spellEnd"/>
      <w:r w:rsidRPr="00BD1E4A">
        <w:rPr>
          <w:rFonts w:ascii="Calibri" w:hAnsi="Calibri" w:cstheme="minorHAnsi"/>
          <w:sz w:val="22"/>
          <w:szCs w:val="22"/>
        </w:rPr>
        <w:t xml:space="preserve"> 2018“</w:t>
      </w:r>
      <w:r w:rsidR="00B9258A">
        <w:rPr>
          <w:rFonts w:ascii="Calibri" w:hAnsi="Calibri" w:cstheme="minorHAnsi"/>
          <w:sz w:val="22"/>
          <w:szCs w:val="22"/>
        </w:rPr>
        <w:t xml:space="preserve"> </w:t>
      </w:r>
      <w:r w:rsidRPr="00BD1E4A">
        <w:rPr>
          <w:rFonts w:ascii="Calibri" w:hAnsi="Calibri" w:cstheme="minorHAnsi"/>
          <w:sz w:val="22"/>
          <w:szCs w:val="22"/>
        </w:rPr>
        <w:t xml:space="preserve">renginiuose ir „Saugesnio interneto savaitėje“. Skaitmeninio raštingumo mokymai vykdyti padalinių bibliotekose: gyventojai mokomi susirasti reikiamą informaciją internete, užsiregistruoti pas gydytojus, naudotis elektronine parduotuve, nusipirkti bilietus į koncertą ar teatrą. </w:t>
      </w:r>
    </w:p>
    <w:p w:rsidR="001B39FB" w:rsidRPr="00D930F2" w:rsidRDefault="001B39FB" w:rsidP="00EA5759">
      <w:pPr>
        <w:pStyle w:val="Sraopastraipa"/>
        <w:numPr>
          <w:ilvl w:val="0"/>
          <w:numId w:val="8"/>
        </w:numPr>
        <w:tabs>
          <w:tab w:val="left" w:pos="11340"/>
        </w:tabs>
        <w:jc w:val="both"/>
        <w:outlineLvl w:val="0"/>
        <w:rPr>
          <w:rFonts w:ascii="Calibri" w:hAnsi="Calibri" w:cs="Arial"/>
          <w:b/>
          <w:sz w:val="22"/>
          <w:szCs w:val="28"/>
        </w:rPr>
      </w:pPr>
      <w:r w:rsidRPr="00D930F2">
        <w:rPr>
          <w:rFonts w:ascii="Calibri" w:hAnsi="Calibri" w:cs="Arial"/>
          <w:b/>
          <w:sz w:val="22"/>
          <w:szCs w:val="28"/>
        </w:rPr>
        <w:t>Atnaujinti, sudaryti, tvarkyti ir valdyti Bibliotekos informacijos išteklius: leidinius ir elektroninius dokumentus.</w:t>
      </w:r>
    </w:p>
    <w:p w:rsidR="001B39FB" w:rsidRPr="00BD1E4A" w:rsidRDefault="001B39FB" w:rsidP="001B39FB">
      <w:pPr>
        <w:ind w:firstLine="851"/>
        <w:jc w:val="both"/>
        <w:rPr>
          <w:rFonts w:ascii="Calibri" w:hAnsi="Calibri" w:cstheme="minorHAnsi"/>
          <w:sz w:val="22"/>
          <w:szCs w:val="22"/>
        </w:rPr>
      </w:pPr>
      <w:r w:rsidRPr="00BD1E4A">
        <w:rPr>
          <w:rFonts w:ascii="Calibri" w:hAnsi="Calibri" w:cstheme="minorHAnsi"/>
          <w:sz w:val="22"/>
          <w:szCs w:val="22"/>
        </w:rPr>
        <w:t>Bibliotekos elektroniniame kataloge yra 73775 bibliografiniai įrašai. Per metus sukurti nauji 5640 bibliografiniai įrašai.</w:t>
      </w:r>
    </w:p>
    <w:p w:rsidR="001B39FB" w:rsidRPr="00BD1E4A" w:rsidRDefault="001B39FB" w:rsidP="001B39FB">
      <w:pPr>
        <w:ind w:firstLine="851"/>
        <w:jc w:val="both"/>
        <w:rPr>
          <w:rFonts w:ascii="Calibri" w:hAnsi="Calibri" w:cstheme="minorHAnsi"/>
          <w:sz w:val="22"/>
          <w:szCs w:val="22"/>
        </w:rPr>
      </w:pPr>
      <w:r w:rsidRPr="00BD1E4A">
        <w:rPr>
          <w:rFonts w:ascii="Calibri" w:hAnsi="Calibri" w:cstheme="minorHAnsi"/>
          <w:sz w:val="22"/>
          <w:szCs w:val="22"/>
        </w:rPr>
        <w:t xml:space="preserve">Lietuvos integralios bibliotekų informacijos sistemos (LIBIS) programinė įranga įdiegta Viešojoje bibliotekoje, Draugystės ir visose kaimo bibliotekose, naujausia LIBIS PĮ v4.39.0.0 versija įdiegta spalio mėn.: skaitytojų registracijos posistemyje sukurta funkcija, kurios pagalba žymimas vartotojų sutikimas/nesutikimas gauti </w:t>
      </w:r>
      <w:proofErr w:type="spellStart"/>
      <w:r w:rsidRPr="00BD1E4A">
        <w:rPr>
          <w:rFonts w:ascii="Calibri" w:hAnsi="Calibri" w:cstheme="minorHAnsi"/>
          <w:sz w:val="22"/>
          <w:szCs w:val="22"/>
        </w:rPr>
        <w:t>naujienlaiškius</w:t>
      </w:r>
      <w:proofErr w:type="spellEnd"/>
      <w:r w:rsidRPr="00BD1E4A">
        <w:rPr>
          <w:rFonts w:ascii="Calibri" w:hAnsi="Calibri" w:cstheme="minorHAnsi"/>
          <w:sz w:val="22"/>
          <w:szCs w:val="22"/>
        </w:rPr>
        <w:t xml:space="preserve"> ir dalyvauti apklausose (BDAR reikalavimai)</w:t>
      </w:r>
      <w:r w:rsidRPr="00BD1E4A">
        <w:rPr>
          <w:rFonts w:ascii="Calibri" w:hAnsi="Calibri"/>
          <w:sz w:val="22"/>
        </w:rPr>
        <w:t xml:space="preserve">. </w:t>
      </w:r>
      <w:r w:rsidRPr="00BD1E4A">
        <w:rPr>
          <w:rFonts w:ascii="Calibri" w:hAnsi="Calibri" w:cstheme="minorHAnsi"/>
          <w:sz w:val="22"/>
          <w:szCs w:val="22"/>
        </w:rPr>
        <w:t xml:space="preserve">Galimybe elektroniniame kataloge  tvarkyti savo sritį (užsisakyti/rezervuoti dokumentą internetu), pasinaudojo 403 vartotojai, jie užsakė  1142 leidinius, dokumentų grąžinimo aparatais (DGA) Viešojoje bibliotekoje ir </w:t>
      </w:r>
      <w:r w:rsidRPr="00BD1E4A">
        <w:rPr>
          <w:rFonts w:ascii="Calibri" w:hAnsi="Calibri" w:cstheme="minorHAnsi"/>
          <w:sz w:val="22"/>
          <w:szCs w:val="22"/>
        </w:rPr>
        <w:lastRenderedPageBreak/>
        <w:t>Draugystės padalinyje pasinaudojo 579 bibliotekos vartotojai, elektroninę  naujų dokumentų prenumeratą užsisakė 582 vartotojai, elektroninio pašto adresais buvo pasiekiami 2887 vartotojai.</w:t>
      </w:r>
    </w:p>
    <w:p w:rsidR="001B39FB" w:rsidRPr="00BD1E4A" w:rsidRDefault="001B39FB" w:rsidP="001B39FB">
      <w:pPr>
        <w:tabs>
          <w:tab w:val="left" w:pos="11340"/>
        </w:tabs>
        <w:ind w:firstLine="851"/>
        <w:jc w:val="both"/>
        <w:outlineLvl w:val="0"/>
        <w:rPr>
          <w:rFonts w:ascii="Calibri" w:hAnsi="Calibri" w:cstheme="minorHAnsi"/>
          <w:sz w:val="22"/>
          <w:szCs w:val="22"/>
        </w:rPr>
      </w:pPr>
      <w:r w:rsidRPr="00BD1E4A">
        <w:rPr>
          <w:rFonts w:ascii="Calibri" w:hAnsi="Calibri" w:cstheme="minorHAnsi"/>
          <w:sz w:val="22"/>
          <w:szCs w:val="22"/>
        </w:rPr>
        <w:t>Vartotojams suteikta 7677 (2017 m.–10056) informacinės užklausos, iš jų 847 gautos elektroniniais kanalais.</w:t>
      </w:r>
    </w:p>
    <w:p w:rsidR="001B39FB" w:rsidRPr="00BD1E4A" w:rsidRDefault="001B39FB" w:rsidP="001B39FB">
      <w:pPr>
        <w:tabs>
          <w:tab w:val="left" w:pos="11340"/>
        </w:tabs>
        <w:ind w:firstLine="851"/>
        <w:jc w:val="both"/>
        <w:outlineLvl w:val="0"/>
        <w:rPr>
          <w:rFonts w:ascii="Calibri" w:hAnsi="Calibri" w:cstheme="minorHAnsi"/>
          <w:sz w:val="22"/>
          <w:szCs w:val="22"/>
        </w:rPr>
      </w:pPr>
      <w:r w:rsidRPr="00BD1E4A">
        <w:rPr>
          <w:rFonts w:ascii="Calibri" w:hAnsi="Calibri" w:cstheme="minorHAnsi"/>
          <w:sz w:val="22"/>
          <w:szCs w:val="22"/>
        </w:rPr>
        <w:t xml:space="preserve">Bibliotekos dokumentų fondą sudaro – 183, 7 tūkst. fizinių vienetų, fondo apyvarta – 1, 3. </w:t>
      </w:r>
      <w:r w:rsidRPr="00BD1E4A">
        <w:rPr>
          <w:rFonts w:ascii="Calibri" w:hAnsi="Calibri" w:cstheme="minorHAnsi"/>
          <w:bCs/>
          <w:sz w:val="22"/>
          <w:szCs w:val="22"/>
        </w:rPr>
        <w:t>1 savivaldybės gyventojui</w:t>
      </w:r>
      <w:r w:rsidRPr="00BD1E4A">
        <w:rPr>
          <w:rFonts w:ascii="Calibri" w:hAnsi="Calibri" w:cstheme="minorHAnsi"/>
          <w:sz w:val="22"/>
          <w:szCs w:val="22"/>
        </w:rPr>
        <w:t xml:space="preserve"> bibliotekoje vidutiniškai teko – 3, 4 dokumentų; naujai gauti dokumentai fonduose sudarė  – 8, 9 %.</w:t>
      </w:r>
    </w:p>
    <w:p w:rsidR="001B39FB" w:rsidRPr="00D930F2" w:rsidRDefault="001B39FB" w:rsidP="00EA5759">
      <w:pPr>
        <w:pStyle w:val="Sraopastraipa"/>
        <w:numPr>
          <w:ilvl w:val="0"/>
          <w:numId w:val="8"/>
        </w:numPr>
        <w:tabs>
          <w:tab w:val="left" w:pos="11340"/>
        </w:tabs>
        <w:jc w:val="both"/>
        <w:outlineLvl w:val="0"/>
        <w:rPr>
          <w:rFonts w:ascii="Calibri" w:hAnsi="Calibri" w:cs="Arial"/>
          <w:b/>
          <w:sz w:val="22"/>
          <w:szCs w:val="28"/>
        </w:rPr>
      </w:pPr>
      <w:r w:rsidRPr="00D930F2">
        <w:rPr>
          <w:rFonts w:ascii="Calibri" w:hAnsi="Calibri" w:cs="Arial"/>
          <w:b/>
          <w:sz w:val="22"/>
          <w:szCs w:val="28"/>
        </w:rPr>
        <w:t>Skatinti bibliotekininkus tobulinti kompetencijas, rengti ir įgyvendinti bibliotekų plėtrą skatinančius projektus.</w:t>
      </w:r>
    </w:p>
    <w:p w:rsidR="001B39FB" w:rsidRPr="00BD1E4A" w:rsidRDefault="001B39FB" w:rsidP="001B39FB">
      <w:pPr>
        <w:tabs>
          <w:tab w:val="left" w:pos="11340"/>
        </w:tabs>
        <w:ind w:firstLine="851"/>
        <w:jc w:val="both"/>
        <w:outlineLvl w:val="0"/>
        <w:rPr>
          <w:rFonts w:ascii="Calibri" w:hAnsi="Calibri" w:cs="Calibri"/>
          <w:sz w:val="22"/>
          <w:szCs w:val="22"/>
        </w:rPr>
      </w:pPr>
      <w:r w:rsidRPr="00BD1E4A">
        <w:rPr>
          <w:rFonts w:ascii="Calibri" w:hAnsi="Calibri" w:cs="Calibri"/>
          <w:sz w:val="22"/>
          <w:szCs w:val="22"/>
        </w:rPr>
        <w:t>2018 metais 18 bibliotekininkų dalyvavo kompetencijų ugdymo renginiuose ir mokymuose.</w:t>
      </w:r>
    </w:p>
    <w:p w:rsidR="001B39FB" w:rsidRPr="00BD1E4A" w:rsidRDefault="001B39FB" w:rsidP="001B39FB">
      <w:pPr>
        <w:ind w:firstLine="851"/>
        <w:jc w:val="both"/>
        <w:rPr>
          <w:rFonts w:ascii="Calibri" w:hAnsi="Calibri" w:cstheme="minorHAnsi"/>
          <w:caps/>
          <w:color w:val="000000" w:themeColor="text1"/>
          <w:sz w:val="22"/>
          <w:szCs w:val="22"/>
        </w:rPr>
      </w:pPr>
      <w:r w:rsidRPr="00BD1E4A">
        <w:rPr>
          <w:rFonts w:ascii="Calibri" w:hAnsi="Calibri" w:cstheme="minorHAnsi"/>
          <w:color w:val="000000" w:themeColor="text1"/>
          <w:sz w:val="22"/>
          <w:szCs w:val="22"/>
        </w:rPr>
        <w:t xml:space="preserve">Parengta ir pateikta 17 projektinių paraiškų finansinę paramą administruojančioms institucijoms – 2014-2020 m. Lietuvos ir Rusijos bendradarbiavimo per sieną programai, Jaunimo reikalų departamento prie Socialinės apsaugos ir darbo ministerijos administruojamai Atvirų jaunimo erdvių veiklų programai, Sveikatos ministerijos Valstybinio visuomenės sveikatos stiprinimo fondui, Lietuvos kultūros tarybai, Kultūros paso paslaugai, Marijampolės savivaldybės administruojamoms jaunimo užimtumo, visuomenės sveikatos, nevyriausybinių organizacijų, neįgaliųjų socialinės integracijos ir kultūros programoms. Iš įvairių šaltinių 9 projektų vykdymui (valstybės, savivaldybės, kitų šaltinių) gauta ir įsisavinta 17231, 00 </w:t>
      </w:r>
      <w:proofErr w:type="spellStart"/>
      <w:r w:rsidRPr="00BD1E4A">
        <w:rPr>
          <w:rFonts w:ascii="Calibri" w:hAnsi="Calibri" w:cstheme="minorHAnsi"/>
          <w:color w:val="000000" w:themeColor="text1"/>
          <w:sz w:val="22"/>
          <w:szCs w:val="22"/>
        </w:rPr>
        <w:t>Eur</w:t>
      </w:r>
      <w:proofErr w:type="spellEnd"/>
      <w:r w:rsidRPr="00BD1E4A">
        <w:rPr>
          <w:rFonts w:ascii="Calibri" w:hAnsi="Calibri" w:cstheme="minorHAnsi"/>
          <w:color w:val="000000" w:themeColor="text1"/>
          <w:sz w:val="22"/>
          <w:szCs w:val="22"/>
        </w:rPr>
        <w:t xml:space="preserve"> lėšų.</w:t>
      </w:r>
    </w:p>
    <w:p w:rsidR="001B39FB" w:rsidRPr="00BD1E4A" w:rsidRDefault="001B39FB" w:rsidP="001B39FB">
      <w:pPr>
        <w:pStyle w:val="Sraopastraipa"/>
        <w:numPr>
          <w:ilvl w:val="0"/>
          <w:numId w:val="6"/>
        </w:numPr>
        <w:ind w:left="0" w:firstLine="851"/>
        <w:jc w:val="both"/>
        <w:rPr>
          <w:rFonts w:ascii="Calibri" w:eastAsia="Batang" w:hAnsi="Calibri" w:cstheme="minorHAnsi"/>
          <w:bCs/>
          <w:snapToGrid w:val="0"/>
          <w:sz w:val="22"/>
          <w:szCs w:val="22"/>
        </w:rPr>
      </w:pPr>
      <w:r w:rsidRPr="00BD1E4A">
        <w:rPr>
          <w:rFonts w:ascii="Calibri" w:hAnsi="Calibri" w:cstheme="minorHAnsi"/>
          <w:sz w:val="22"/>
          <w:szCs w:val="22"/>
        </w:rPr>
        <w:t xml:space="preserve">Projekto „Jaunimo kūrybinės idėjos – miestui“ pagrindinis siekis – ugdyti jaunų žmonių vertybines nuostatas, pilietiškumą, skatinti jų kūrybiškumą, saviraišką ir sklaidą. Projektą finansavo Marijampolės savivaldybės jaunimo užimtumo 2015-2018 metų programa (1200 </w:t>
      </w:r>
      <w:proofErr w:type="spellStart"/>
      <w:r w:rsidRPr="00BD1E4A">
        <w:rPr>
          <w:rFonts w:ascii="Calibri" w:hAnsi="Calibri" w:cstheme="minorHAnsi"/>
          <w:sz w:val="22"/>
          <w:szCs w:val="22"/>
        </w:rPr>
        <w:t>Eur</w:t>
      </w:r>
      <w:proofErr w:type="spellEnd"/>
      <w:r w:rsidRPr="00BD1E4A">
        <w:rPr>
          <w:rFonts w:ascii="Calibri" w:hAnsi="Calibri" w:cstheme="minorHAnsi"/>
          <w:sz w:val="22"/>
          <w:szCs w:val="22"/>
        </w:rPr>
        <w:t xml:space="preserve">). </w:t>
      </w:r>
    </w:p>
    <w:p w:rsidR="001B39FB" w:rsidRPr="00BD1E4A" w:rsidRDefault="001B39FB" w:rsidP="001B39FB">
      <w:pPr>
        <w:pStyle w:val="Sraopastraipa"/>
        <w:numPr>
          <w:ilvl w:val="0"/>
          <w:numId w:val="6"/>
        </w:numPr>
        <w:ind w:left="0" w:firstLine="851"/>
        <w:jc w:val="both"/>
        <w:rPr>
          <w:rFonts w:ascii="Calibri" w:hAnsi="Calibri" w:cstheme="minorHAnsi"/>
          <w:sz w:val="22"/>
          <w:szCs w:val="22"/>
        </w:rPr>
      </w:pPr>
      <w:r w:rsidRPr="00BD1E4A">
        <w:rPr>
          <w:rFonts w:ascii="Calibri" w:hAnsi="Calibri" w:cstheme="minorHAnsi"/>
          <w:caps/>
          <w:sz w:val="22"/>
          <w:szCs w:val="22"/>
        </w:rPr>
        <w:t>P</w:t>
      </w:r>
      <w:r w:rsidRPr="00BD1E4A">
        <w:rPr>
          <w:rFonts w:ascii="Calibri" w:hAnsi="Calibri" w:cstheme="minorHAnsi"/>
          <w:sz w:val="22"/>
          <w:szCs w:val="22"/>
        </w:rPr>
        <w:t xml:space="preserve">rojektą „Skaitymo kultūra jaunose šeimose“ finansavo Marijampolės savivaldybės jaunimo užimtumo 2015-2018 metų programa (1000 </w:t>
      </w:r>
      <w:proofErr w:type="spellStart"/>
      <w:r w:rsidRPr="00BD1E4A">
        <w:rPr>
          <w:rFonts w:ascii="Calibri" w:hAnsi="Calibri" w:cstheme="minorHAnsi"/>
          <w:sz w:val="22"/>
          <w:szCs w:val="22"/>
        </w:rPr>
        <w:t>Eur</w:t>
      </w:r>
      <w:proofErr w:type="spellEnd"/>
      <w:r w:rsidRPr="00BD1E4A">
        <w:rPr>
          <w:rFonts w:ascii="Calibri" w:hAnsi="Calibri" w:cstheme="minorHAnsi"/>
          <w:sz w:val="22"/>
          <w:szCs w:val="22"/>
        </w:rPr>
        <w:t>). Pagrindinis siekis –  formuoti skaitymo kultūrą jaunose šeimose, panaudojant kūrybines veiklas (klubo „</w:t>
      </w:r>
      <w:proofErr w:type="spellStart"/>
      <w:r w:rsidRPr="00BD1E4A">
        <w:rPr>
          <w:rFonts w:ascii="Calibri" w:eastAsia="Batang" w:hAnsi="Calibri" w:cstheme="minorHAnsi"/>
          <w:bCs/>
          <w:snapToGrid w:val="0"/>
          <w:sz w:val="22"/>
          <w:szCs w:val="22"/>
        </w:rPr>
        <w:t>Multimažyliai</w:t>
      </w:r>
      <w:proofErr w:type="spellEnd"/>
      <w:r w:rsidRPr="00BD1E4A">
        <w:rPr>
          <w:rFonts w:ascii="Calibri" w:eastAsia="Batang" w:hAnsi="Calibri" w:cstheme="minorHAnsi"/>
          <w:bCs/>
          <w:snapToGrid w:val="0"/>
          <w:sz w:val="22"/>
          <w:szCs w:val="22"/>
        </w:rPr>
        <w:t xml:space="preserve">“ užsiėmimai, orientuoti tėvams ir kūdikiams nuo 5 iki 12 mėn.).  </w:t>
      </w:r>
    </w:p>
    <w:p w:rsidR="001B39FB" w:rsidRPr="00BD1E4A" w:rsidRDefault="001B39FB" w:rsidP="001B39FB">
      <w:pPr>
        <w:pStyle w:val="Sraopastraipa"/>
        <w:numPr>
          <w:ilvl w:val="0"/>
          <w:numId w:val="6"/>
        </w:numPr>
        <w:ind w:left="0" w:firstLine="709"/>
        <w:jc w:val="both"/>
        <w:rPr>
          <w:rFonts w:ascii="Calibri" w:hAnsi="Calibri"/>
          <w:caps/>
          <w:color w:val="000000" w:themeColor="text1"/>
          <w:sz w:val="22"/>
        </w:rPr>
      </w:pPr>
      <w:r w:rsidRPr="00BD1E4A">
        <w:rPr>
          <w:rFonts w:ascii="Calibri" w:hAnsi="Calibri" w:cstheme="minorHAnsi"/>
          <w:sz w:val="22"/>
          <w:szCs w:val="22"/>
        </w:rPr>
        <w:t xml:space="preserve">Projektą „Susitikime bibliotekoje: renkuosi būti sveikas“ finansavo Marijampolės savivaldybės visuomenės sveikatos rėmimo specialioji programa (1380 </w:t>
      </w:r>
      <w:proofErr w:type="spellStart"/>
      <w:r w:rsidRPr="00BD1E4A">
        <w:rPr>
          <w:rFonts w:ascii="Calibri" w:hAnsi="Calibri" w:cstheme="minorHAnsi"/>
          <w:sz w:val="22"/>
          <w:szCs w:val="22"/>
        </w:rPr>
        <w:t>Eur</w:t>
      </w:r>
      <w:proofErr w:type="spellEnd"/>
      <w:r w:rsidRPr="00BD1E4A">
        <w:rPr>
          <w:rFonts w:ascii="Calibri" w:hAnsi="Calibri" w:cstheme="minorHAnsi"/>
          <w:sz w:val="22"/>
          <w:szCs w:val="22"/>
        </w:rPr>
        <w:t xml:space="preserve">). Pagrindinis tikslas – </w:t>
      </w:r>
      <w:proofErr w:type="spellStart"/>
      <w:r w:rsidRPr="00BD1E4A">
        <w:rPr>
          <w:rFonts w:ascii="Calibri" w:hAnsi="Calibri" w:cstheme="minorHAnsi"/>
          <w:sz w:val="22"/>
          <w:szCs w:val="22"/>
        </w:rPr>
        <w:t>inovatyviomis</w:t>
      </w:r>
      <w:proofErr w:type="spellEnd"/>
      <w:r w:rsidRPr="00BD1E4A">
        <w:rPr>
          <w:rFonts w:ascii="Calibri" w:hAnsi="Calibri" w:cstheme="minorHAnsi"/>
          <w:sz w:val="22"/>
          <w:szCs w:val="22"/>
        </w:rPr>
        <w:t xml:space="preserve"> informacinėmis ir edukacinėmis iniciatyvomis skatinti sveiką gyvenseną. Lankytojų aptarnavimo centre, Draugystės, Sasnavos, Liudvinavo, </w:t>
      </w:r>
      <w:proofErr w:type="spellStart"/>
      <w:r w:rsidRPr="00BD1E4A">
        <w:rPr>
          <w:rFonts w:ascii="Calibri" w:hAnsi="Calibri" w:cstheme="minorHAnsi"/>
          <w:sz w:val="22"/>
          <w:szCs w:val="22"/>
        </w:rPr>
        <w:t>Šunskų</w:t>
      </w:r>
      <w:proofErr w:type="spellEnd"/>
      <w:r w:rsidRPr="00BD1E4A">
        <w:rPr>
          <w:rFonts w:ascii="Calibri" w:hAnsi="Calibri" w:cstheme="minorHAnsi"/>
          <w:sz w:val="22"/>
          <w:szCs w:val="22"/>
        </w:rPr>
        <w:t xml:space="preserve"> ir Gudelių padaliniuose įrengtos </w:t>
      </w:r>
      <w:proofErr w:type="spellStart"/>
      <w:r w:rsidRPr="00BD1E4A">
        <w:rPr>
          <w:rFonts w:ascii="Calibri" w:hAnsi="Calibri" w:cstheme="minorHAnsi"/>
          <w:sz w:val="22"/>
          <w:szCs w:val="22"/>
        </w:rPr>
        <w:t>sveikatinimo</w:t>
      </w:r>
      <w:proofErr w:type="spellEnd"/>
      <w:r w:rsidRPr="00BD1E4A">
        <w:rPr>
          <w:rFonts w:ascii="Calibri" w:hAnsi="Calibri" w:cstheme="minorHAnsi"/>
          <w:sz w:val="22"/>
          <w:szCs w:val="22"/>
        </w:rPr>
        <w:t xml:space="preserve"> erdvės „Padėk sau“ su informaciniais leidiniais ir automatiniais kraujospūdžio matuokliais. </w:t>
      </w:r>
    </w:p>
    <w:p w:rsidR="001B39FB" w:rsidRPr="00BD1E4A" w:rsidRDefault="001B39FB" w:rsidP="001B39FB">
      <w:pPr>
        <w:pStyle w:val="Sraopastraipa"/>
        <w:numPr>
          <w:ilvl w:val="0"/>
          <w:numId w:val="6"/>
        </w:numPr>
        <w:ind w:left="0" w:firstLine="709"/>
        <w:jc w:val="both"/>
        <w:rPr>
          <w:rFonts w:ascii="Calibri" w:hAnsi="Calibri" w:cstheme="minorHAnsi"/>
          <w:color w:val="000000"/>
          <w:sz w:val="22"/>
          <w:szCs w:val="22"/>
        </w:rPr>
      </w:pPr>
      <w:r w:rsidRPr="00BD1E4A">
        <w:rPr>
          <w:rFonts w:ascii="Calibri" w:eastAsia="Calibri" w:hAnsi="Calibri" w:cstheme="minorHAnsi"/>
          <w:sz w:val="22"/>
          <w:szCs w:val="22"/>
        </w:rPr>
        <w:t xml:space="preserve">2018 m. baigtas įgyvendinti du metus vykdytas tęstinis projektas „Suvalkijos elektroninė biblioteka“. Projektą finansavo Lietuvos kultūros taryba. Pagrindinis tikslas – užtikrinti kultūros vertybių išlikimą, apsaugą ir sklaidą, sukuriant prieinamą visuomenei Suvalkijos elektroninę biblioteką. Sukurtas </w:t>
      </w:r>
      <w:r w:rsidRPr="00BD1E4A">
        <w:rPr>
          <w:rFonts w:ascii="Calibri" w:eastAsia="Calibri" w:hAnsi="Calibri" w:cstheme="minorHAnsi"/>
          <w:color w:val="000000"/>
          <w:sz w:val="22"/>
          <w:szCs w:val="22"/>
        </w:rPr>
        <w:t xml:space="preserve">dokumentinis filmas „Marijampolės istorijos pėdsakais“(5 dalys). Filmas įrašytas į DVD, publikuojamas portale „Noriu žinoti“ ir </w:t>
      </w:r>
      <w:proofErr w:type="spellStart"/>
      <w:r w:rsidRPr="00BD1E4A">
        <w:rPr>
          <w:rFonts w:ascii="Calibri" w:eastAsia="Calibri" w:hAnsi="Calibri" w:cstheme="minorHAnsi"/>
          <w:color w:val="000000"/>
          <w:sz w:val="22"/>
          <w:szCs w:val="22"/>
        </w:rPr>
        <w:t>Youtube</w:t>
      </w:r>
      <w:proofErr w:type="spellEnd"/>
      <w:r w:rsidRPr="00BD1E4A">
        <w:rPr>
          <w:rFonts w:ascii="Calibri" w:eastAsia="Calibri" w:hAnsi="Calibri" w:cstheme="minorHAnsi"/>
          <w:color w:val="000000"/>
          <w:sz w:val="22"/>
          <w:szCs w:val="22"/>
        </w:rPr>
        <w:t xml:space="preserve"> kanale.</w:t>
      </w:r>
    </w:p>
    <w:p w:rsidR="001B39FB" w:rsidRPr="00BD1E4A" w:rsidRDefault="001B39FB" w:rsidP="001B39FB">
      <w:pPr>
        <w:pStyle w:val="Sraopastraipa"/>
        <w:numPr>
          <w:ilvl w:val="0"/>
          <w:numId w:val="5"/>
        </w:numPr>
        <w:ind w:left="0" w:firstLine="851"/>
        <w:jc w:val="both"/>
        <w:rPr>
          <w:rFonts w:ascii="Calibri" w:hAnsi="Calibri" w:cstheme="minorHAnsi"/>
          <w:caps/>
          <w:color w:val="000000" w:themeColor="text1"/>
          <w:sz w:val="22"/>
          <w:szCs w:val="22"/>
        </w:rPr>
      </w:pPr>
      <w:r w:rsidRPr="00BD1E4A">
        <w:rPr>
          <w:rFonts w:ascii="Calibri" w:eastAsia="Calibri" w:hAnsi="Calibri" w:cstheme="minorHAnsi"/>
          <w:color w:val="000000"/>
          <w:sz w:val="22"/>
          <w:szCs w:val="22"/>
        </w:rPr>
        <w:t xml:space="preserve">Projektą „Gyventi – tai nereiškia kvėpuoti, tai reiškia veikti“ finansavo Marijampolės savivaldybės neįgaliųjų socialinės integracijos programa (1450 </w:t>
      </w:r>
      <w:proofErr w:type="spellStart"/>
      <w:r w:rsidRPr="00BD1E4A">
        <w:rPr>
          <w:rFonts w:ascii="Calibri" w:eastAsia="Calibri" w:hAnsi="Calibri" w:cstheme="minorHAnsi"/>
          <w:color w:val="000000"/>
          <w:sz w:val="22"/>
          <w:szCs w:val="22"/>
        </w:rPr>
        <w:t>Eur</w:t>
      </w:r>
      <w:proofErr w:type="spellEnd"/>
      <w:r w:rsidRPr="00BD1E4A">
        <w:rPr>
          <w:rFonts w:ascii="Calibri" w:eastAsia="Calibri" w:hAnsi="Calibri" w:cstheme="minorHAnsi"/>
          <w:color w:val="000000"/>
          <w:sz w:val="22"/>
          <w:szCs w:val="22"/>
        </w:rPr>
        <w:t>). Pagrindinis siekis – s</w:t>
      </w:r>
      <w:r w:rsidRPr="00BD1E4A">
        <w:rPr>
          <w:rFonts w:ascii="Calibri" w:hAnsi="Calibri" w:cstheme="minorHAnsi"/>
          <w:color w:val="000000"/>
          <w:sz w:val="22"/>
          <w:szCs w:val="22"/>
        </w:rPr>
        <w:t>katinti neįgaliųjų užimtumą, meninę raišką, aktyvų dalyvavimą bendruomenės gyvenime, mažinti kultūrinę ir socialinę atskirtį. Įgyvendinant šį projektą organizuoti renginiai 3 renginiai, 3 kūrybinės dirbtuvės, r</w:t>
      </w:r>
      <w:r w:rsidRPr="00BD1E4A">
        <w:rPr>
          <w:rFonts w:ascii="Calibri" w:hAnsi="Calibri" w:cstheme="minorHAnsi"/>
          <w:sz w:val="22"/>
          <w:szCs w:val="22"/>
        </w:rPr>
        <w:t xml:space="preserve">enginiuose dalyvavo 305 neįgalieji.  </w:t>
      </w:r>
    </w:p>
    <w:p w:rsidR="001B39FB" w:rsidRPr="00BD1E4A" w:rsidRDefault="001B39FB" w:rsidP="001B39FB">
      <w:pPr>
        <w:pStyle w:val="Sraopastraipa"/>
        <w:numPr>
          <w:ilvl w:val="0"/>
          <w:numId w:val="5"/>
        </w:numPr>
        <w:ind w:left="0" w:firstLine="709"/>
        <w:jc w:val="both"/>
        <w:rPr>
          <w:rFonts w:ascii="Calibri" w:hAnsi="Calibri" w:cstheme="minorHAnsi"/>
          <w:caps/>
          <w:color w:val="000000" w:themeColor="text1"/>
          <w:sz w:val="22"/>
          <w:szCs w:val="22"/>
        </w:rPr>
      </w:pPr>
      <w:r w:rsidRPr="00BD1E4A">
        <w:rPr>
          <w:rFonts w:ascii="Calibri" w:eastAsia="Calibri" w:hAnsi="Calibri" w:cstheme="minorHAnsi"/>
          <w:color w:val="000000"/>
          <w:sz w:val="22"/>
          <w:szCs w:val="22"/>
        </w:rPr>
        <w:t xml:space="preserve">Draugystės biblioteka Marijampolės savivaldybės vaikų 2018 metų vasaros užimtumo programai pateikė paraišką vaikų vasaros stovykla „Komiksai + animacija“, skirtos pradinių klasių mokiniams (500 </w:t>
      </w:r>
      <w:proofErr w:type="spellStart"/>
      <w:r w:rsidRPr="00BD1E4A">
        <w:rPr>
          <w:rFonts w:ascii="Calibri" w:eastAsia="Calibri" w:hAnsi="Calibri" w:cstheme="minorHAnsi"/>
          <w:color w:val="000000"/>
          <w:sz w:val="22"/>
          <w:szCs w:val="22"/>
        </w:rPr>
        <w:t>Eur</w:t>
      </w:r>
      <w:proofErr w:type="spellEnd"/>
      <w:r w:rsidRPr="00BD1E4A">
        <w:rPr>
          <w:rFonts w:ascii="Calibri" w:eastAsia="Calibri" w:hAnsi="Calibri" w:cstheme="minorHAnsi"/>
          <w:color w:val="000000"/>
          <w:sz w:val="22"/>
          <w:szCs w:val="22"/>
        </w:rPr>
        <w:t xml:space="preserve">). Programa skirta norintiems sužinoti apie komiksus ir animaciją, susipažinti su jų kūrimo technikomis bei atskleisti savo meninį talentą. </w:t>
      </w:r>
    </w:p>
    <w:p w:rsidR="001B39FB" w:rsidRPr="00BD1E4A" w:rsidRDefault="001B39FB" w:rsidP="001B39FB">
      <w:pPr>
        <w:pStyle w:val="Sraopastraipa"/>
        <w:numPr>
          <w:ilvl w:val="0"/>
          <w:numId w:val="5"/>
        </w:numPr>
        <w:ind w:left="0" w:firstLine="709"/>
        <w:jc w:val="both"/>
        <w:rPr>
          <w:rFonts w:ascii="Calibri" w:hAnsi="Calibri" w:cstheme="minorHAnsi"/>
          <w:caps/>
          <w:color w:val="000000" w:themeColor="text1"/>
          <w:sz w:val="22"/>
          <w:szCs w:val="22"/>
        </w:rPr>
      </w:pPr>
      <w:r w:rsidRPr="00BD1E4A">
        <w:rPr>
          <w:rFonts w:ascii="Calibri" w:hAnsi="Calibri" w:cstheme="minorHAnsi"/>
          <w:sz w:val="22"/>
          <w:szCs w:val="22"/>
        </w:rPr>
        <w:t xml:space="preserve">Marijampolės savivaldybei buvo pateikta paraiška finansuoti programą „Realios </w:t>
      </w:r>
      <w:proofErr w:type="spellStart"/>
      <w:r w:rsidRPr="00BD1E4A">
        <w:rPr>
          <w:rFonts w:ascii="Calibri" w:hAnsi="Calibri" w:cstheme="minorHAnsi"/>
          <w:sz w:val="22"/>
          <w:szCs w:val="22"/>
        </w:rPr>
        <w:t>virtualybės</w:t>
      </w:r>
      <w:proofErr w:type="spellEnd"/>
      <w:r w:rsidRPr="00BD1E4A">
        <w:rPr>
          <w:rFonts w:ascii="Calibri" w:hAnsi="Calibri" w:cstheme="minorHAnsi"/>
          <w:sz w:val="22"/>
          <w:szCs w:val="22"/>
        </w:rPr>
        <w:t xml:space="preserve"> festivalis“. Festivalis buvo įtrauktas į „Marijampolė – Lietuvos kultūros sostinė 2018“ renginių programą, įgyvendinimui skirta 9000 </w:t>
      </w:r>
      <w:proofErr w:type="spellStart"/>
      <w:r w:rsidRPr="00BD1E4A">
        <w:rPr>
          <w:rFonts w:ascii="Calibri" w:hAnsi="Calibri" w:cstheme="minorHAnsi"/>
          <w:sz w:val="22"/>
          <w:szCs w:val="22"/>
        </w:rPr>
        <w:t>Eur</w:t>
      </w:r>
      <w:proofErr w:type="spellEnd"/>
      <w:r w:rsidRPr="00BD1E4A">
        <w:rPr>
          <w:rFonts w:ascii="Calibri" w:hAnsi="Calibri" w:cstheme="minorHAnsi"/>
          <w:sz w:val="22"/>
          <w:szCs w:val="22"/>
        </w:rPr>
        <w:t xml:space="preserve">. Lapkričio 30 – gruodžio 1 dienomis, po dvejus metus trukusios renovacijos, biblioteka atvėrė duris lankytojams. Pagrindinis atidarymo akcentas – festivalis „Reali </w:t>
      </w:r>
      <w:proofErr w:type="spellStart"/>
      <w:r w:rsidRPr="00BD1E4A">
        <w:rPr>
          <w:rFonts w:ascii="Calibri" w:hAnsi="Calibri" w:cstheme="minorHAnsi"/>
          <w:sz w:val="22"/>
          <w:szCs w:val="22"/>
        </w:rPr>
        <w:t>virtualybė</w:t>
      </w:r>
      <w:proofErr w:type="spellEnd"/>
      <w:r w:rsidRPr="00BD1E4A">
        <w:rPr>
          <w:rFonts w:ascii="Calibri" w:hAnsi="Calibri" w:cstheme="minorHAnsi"/>
          <w:sz w:val="22"/>
          <w:szCs w:val="22"/>
        </w:rPr>
        <w:t xml:space="preserve">“. Jo metu nuo ryto iki vakaro dvi dienas bibliotekos lankytojai mėgavosi įvairiais renginiais: susitikimais su žinomais TV veidais, mokslininkais, stebėjo chemijos guru šou, išmėgino virtualias pramogas, turėjo galimybę pasivaikščioti judančiomis grindimis, </w:t>
      </w:r>
      <w:proofErr w:type="spellStart"/>
      <w:r w:rsidRPr="00BD1E4A">
        <w:rPr>
          <w:rFonts w:ascii="Calibri" w:hAnsi="Calibri" w:cstheme="minorHAnsi"/>
          <w:sz w:val="22"/>
          <w:szCs w:val="22"/>
        </w:rPr>
        <w:t>išvydo</w:t>
      </w:r>
      <w:proofErr w:type="spellEnd"/>
      <w:r w:rsidRPr="00BD1E4A">
        <w:rPr>
          <w:rFonts w:ascii="Calibri" w:hAnsi="Calibri" w:cstheme="minorHAnsi"/>
          <w:sz w:val="22"/>
          <w:szCs w:val="22"/>
        </w:rPr>
        <w:t xml:space="preserve"> šviesos instaliacijas, pamatė išnykusią Marijampolės architektūrą. Renginį vedė  TV laidų vedėja Edita Mildažytė, svečius moderniu šokiu stebino Kauno šokio teatras „Aura“.  </w:t>
      </w:r>
    </w:p>
    <w:p w:rsidR="001B39FB" w:rsidRPr="00BD1E4A" w:rsidRDefault="001B39FB" w:rsidP="001B39FB">
      <w:pPr>
        <w:pStyle w:val="Sraopastraipa"/>
        <w:numPr>
          <w:ilvl w:val="0"/>
          <w:numId w:val="5"/>
        </w:numPr>
        <w:ind w:left="0" w:firstLine="851"/>
        <w:jc w:val="both"/>
        <w:outlineLvl w:val="0"/>
        <w:rPr>
          <w:rFonts w:ascii="Calibri" w:hAnsi="Calibri" w:cs="Calibri"/>
          <w:bCs/>
          <w:sz w:val="22"/>
          <w:szCs w:val="22"/>
        </w:rPr>
      </w:pPr>
      <w:r w:rsidRPr="00BD1E4A">
        <w:rPr>
          <w:rFonts w:ascii="Calibri" w:eastAsia="Calibri" w:hAnsi="Calibri" w:cstheme="minorHAnsi"/>
          <w:color w:val="000000"/>
          <w:sz w:val="22"/>
          <w:szCs w:val="22"/>
        </w:rPr>
        <w:t xml:space="preserve">2018 m. gruodžio 31 d. baigėsi neformalaus vaikų švietimo  programos „Knygos draugai“ akreditacija. Vaikų ir jaunimo edukacijos centras per metus įsisavino 1201 </w:t>
      </w:r>
      <w:proofErr w:type="spellStart"/>
      <w:r w:rsidRPr="00BD1E4A">
        <w:rPr>
          <w:rFonts w:ascii="Calibri" w:eastAsia="Calibri" w:hAnsi="Calibri" w:cstheme="minorHAnsi"/>
          <w:color w:val="000000"/>
          <w:sz w:val="22"/>
          <w:szCs w:val="22"/>
        </w:rPr>
        <w:t>Eur</w:t>
      </w:r>
      <w:proofErr w:type="spellEnd"/>
      <w:r w:rsidRPr="00BD1E4A">
        <w:rPr>
          <w:rFonts w:ascii="Calibri" w:eastAsia="Calibri" w:hAnsi="Calibri" w:cstheme="minorHAnsi"/>
          <w:color w:val="000000"/>
          <w:sz w:val="22"/>
          <w:szCs w:val="22"/>
        </w:rPr>
        <w:t xml:space="preserve">. </w:t>
      </w:r>
    </w:p>
    <w:p w:rsidR="001B39FB" w:rsidRPr="00BD1E4A" w:rsidRDefault="001B39FB" w:rsidP="001B39FB">
      <w:pPr>
        <w:pStyle w:val="Sraopastraipa"/>
        <w:numPr>
          <w:ilvl w:val="0"/>
          <w:numId w:val="5"/>
        </w:numPr>
        <w:ind w:left="0" w:firstLine="851"/>
        <w:jc w:val="both"/>
        <w:outlineLvl w:val="0"/>
        <w:rPr>
          <w:rFonts w:ascii="Calibri" w:hAnsi="Calibri" w:cs="Calibri"/>
          <w:bCs/>
          <w:sz w:val="22"/>
          <w:szCs w:val="22"/>
        </w:rPr>
      </w:pPr>
      <w:r w:rsidRPr="00BD1E4A">
        <w:rPr>
          <w:rFonts w:ascii="Calibri" w:eastAsia="Calibri" w:hAnsi="Calibri" w:cstheme="minorHAnsi"/>
          <w:color w:val="000000"/>
          <w:sz w:val="22"/>
          <w:szCs w:val="22"/>
        </w:rPr>
        <w:lastRenderedPageBreak/>
        <w:t xml:space="preserve">Marijampolės savivaldybės nevyriausybinių organizacijų, religinių bendrijų ir menininkų programa finansavo </w:t>
      </w:r>
      <w:r w:rsidRPr="00A6099C">
        <w:rPr>
          <w:rFonts w:ascii="Calibri" w:eastAsia="Calibri" w:hAnsi="Calibri" w:cstheme="minorHAnsi"/>
          <w:sz w:val="22"/>
          <w:szCs w:val="22"/>
        </w:rPr>
        <w:t xml:space="preserve">Marijampolės bibliotekininkų draugijos </w:t>
      </w:r>
      <w:r w:rsidRPr="00D930F2">
        <w:rPr>
          <w:rFonts w:ascii="Calibri" w:eastAsia="Calibri" w:hAnsi="Calibri" w:cstheme="minorHAnsi"/>
          <w:sz w:val="22"/>
          <w:szCs w:val="22"/>
        </w:rPr>
        <w:t>pr</w:t>
      </w:r>
      <w:r w:rsidRPr="00BD1E4A">
        <w:rPr>
          <w:rFonts w:ascii="Calibri" w:eastAsia="Calibri" w:hAnsi="Calibri" w:cstheme="minorHAnsi"/>
          <w:color w:val="000000"/>
          <w:sz w:val="22"/>
          <w:szCs w:val="22"/>
        </w:rPr>
        <w:t>ojektą  „Knygos pasakoja šimtmečio istoriją“ (</w:t>
      </w:r>
      <w:r w:rsidRPr="00A6099C">
        <w:rPr>
          <w:rFonts w:ascii="Calibri" w:eastAsia="Calibri" w:hAnsi="Calibri" w:cstheme="minorHAnsi"/>
          <w:color w:val="000000"/>
          <w:sz w:val="22"/>
          <w:szCs w:val="22"/>
        </w:rPr>
        <w:t>1500</w:t>
      </w:r>
      <w:r w:rsidRPr="00BD1E4A">
        <w:rPr>
          <w:rFonts w:ascii="Calibri" w:eastAsia="Calibri" w:hAnsi="Calibri" w:cstheme="minorHAnsi"/>
          <w:color w:val="000000"/>
          <w:sz w:val="22"/>
          <w:szCs w:val="22"/>
        </w:rPr>
        <w:t xml:space="preserve"> </w:t>
      </w:r>
      <w:proofErr w:type="spellStart"/>
      <w:r w:rsidRPr="00BD1E4A">
        <w:rPr>
          <w:rFonts w:ascii="Calibri" w:eastAsia="Calibri" w:hAnsi="Calibri" w:cstheme="minorHAnsi"/>
          <w:color w:val="000000"/>
          <w:sz w:val="22"/>
          <w:szCs w:val="22"/>
        </w:rPr>
        <w:t>Eur</w:t>
      </w:r>
      <w:proofErr w:type="spellEnd"/>
      <w:r w:rsidRPr="00BD1E4A">
        <w:rPr>
          <w:rFonts w:ascii="Calibri" w:eastAsia="Calibri" w:hAnsi="Calibri" w:cstheme="minorHAnsi"/>
          <w:color w:val="000000"/>
          <w:sz w:val="22"/>
          <w:szCs w:val="22"/>
        </w:rPr>
        <w:t xml:space="preserve">). </w:t>
      </w:r>
      <w:r w:rsidRPr="00BD1E4A">
        <w:rPr>
          <w:rFonts w:ascii="Calibri" w:hAnsi="Calibri" w:cstheme="minorHAnsi"/>
          <w:sz w:val="22"/>
          <w:szCs w:val="22"/>
        </w:rPr>
        <w:t>Pagrindinis tikslas – u</w:t>
      </w:r>
      <w:r w:rsidRPr="00BD1E4A">
        <w:rPr>
          <w:rFonts w:ascii="Calibri" w:eastAsia="Calibri" w:hAnsi="Calibri" w:cstheme="minorHAnsi"/>
          <w:color w:val="000000"/>
          <w:sz w:val="22"/>
          <w:szCs w:val="22"/>
        </w:rPr>
        <w:t xml:space="preserve">gdyti vaikų pilietiškumą ir tautiškumą, gilinti žinias apie Lietuvos istoriją, jos kalbą, tradicijas, tautinį kostiumą, sukuriant ir pristatant edukacinį spektaklį „Knygos pasakoja šimtmečio istoriją“. </w:t>
      </w:r>
    </w:p>
    <w:p w:rsidR="00144F73" w:rsidRPr="00D930F2" w:rsidRDefault="00144F73" w:rsidP="00EA5759">
      <w:pPr>
        <w:pStyle w:val="Sraopastraipa"/>
        <w:numPr>
          <w:ilvl w:val="0"/>
          <w:numId w:val="8"/>
        </w:numPr>
        <w:tabs>
          <w:tab w:val="left" w:pos="11340"/>
        </w:tabs>
        <w:jc w:val="both"/>
        <w:outlineLvl w:val="0"/>
        <w:rPr>
          <w:rFonts w:ascii="Calibri" w:hAnsi="Calibri" w:cs="Arial"/>
          <w:b/>
          <w:sz w:val="22"/>
          <w:szCs w:val="28"/>
        </w:rPr>
      </w:pPr>
      <w:r w:rsidRPr="00D930F2">
        <w:rPr>
          <w:rFonts w:ascii="Calibri" w:hAnsi="Calibri" w:cs="Arial"/>
          <w:b/>
          <w:sz w:val="22"/>
          <w:szCs w:val="28"/>
        </w:rPr>
        <w:t>Organizuoti ir vykdyti vartotojų ir lankytojų aptarnavimą, suteikiant prieigą prie Lietuvos ir pasaulio informacijos išteklių, plėsti bendruomenei naudingas ir kokybiškas paslaugas.</w:t>
      </w:r>
    </w:p>
    <w:p w:rsidR="00440D8A" w:rsidRPr="00BD1E4A" w:rsidRDefault="00440D8A" w:rsidP="00B9258A">
      <w:pPr>
        <w:tabs>
          <w:tab w:val="left" w:pos="11340"/>
        </w:tabs>
        <w:jc w:val="both"/>
        <w:outlineLvl w:val="0"/>
        <w:rPr>
          <w:rFonts w:ascii="Calibri" w:hAnsi="Calibri" w:cs="Arial"/>
          <w:sz w:val="22"/>
          <w:szCs w:val="28"/>
        </w:rPr>
      </w:pPr>
      <w:r w:rsidRPr="00BD1E4A">
        <w:rPr>
          <w:rFonts w:ascii="Calibri" w:hAnsi="Calibri" w:cstheme="minorHAnsi"/>
          <w:bCs/>
          <w:sz w:val="22"/>
          <w:szCs w:val="22"/>
        </w:rPr>
        <w:t>2018 m. lapkričio 30 d. baigti B</w:t>
      </w:r>
      <w:r w:rsidRPr="00BD1E4A">
        <w:rPr>
          <w:rFonts w:ascii="Calibri" w:hAnsi="Calibri" w:cstheme="minorHAnsi"/>
          <w:color w:val="000000"/>
          <w:sz w:val="22"/>
          <w:szCs w:val="22"/>
        </w:rPr>
        <w:t>ibliotekos priestato renovacijos ir modernizavimo darbai (Vytauto g. 22), vykdant investicinį projektą</w:t>
      </w:r>
      <w:r w:rsidRPr="00BD1E4A">
        <w:rPr>
          <w:rFonts w:ascii="Calibri" w:hAnsi="Calibri" w:cstheme="minorHAnsi"/>
          <w:bCs/>
          <w:sz w:val="22"/>
          <w:szCs w:val="22"/>
        </w:rPr>
        <w:t xml:space="preserve"> „Marijampolės Petro Kriaučiūno viešosios bibliotekos modernizavimas ir paslaugų plėtra“. Atsirado galimybės teikti naujos kokybės aptarnavimo paslaugas. </w:t>
      </w:r>
    </w:p>
    <w:p w:rsidR="001B39FB" w:rsidRPr="00BD1E4A" w:rsidRDefault="00440D8A" w:rsidP="00A101D0">
      <w:pPr>
        <w:tabs>
          <w:tab w:val="left" w:pos="11340"/>
        </w:tabs>
        <w:ind w:firstLine="720"/>
        <w:jc w:val="both"/>
        <w:outlineLvl w:val="0"/>
        <w:rPr>
          <w:rFonts w:ascii="Calibri" w:hAnsi="Calibri"/>
          <w:sz w:val="22"/>
        </w:rPr>
      </w:pPr>
      <w:r w:rsidRPr="00BD1E4A">
        <w:rPr>
          <w:rFonts w:ascii="Calibri" w:hAnsi="Calibri"/>
          <w:sz w:val="22"/>
        </w:rPr>
        <w:t>Šviesiose ir moderniose</w:t>
      </w:r>
      <w:r w:rsidR="006729FF" w:rsidRPr="00BD1E4A">
        <w:rPr>
          <w:rFonts w:ascii="Calibri" w:hAnsi="Calibri"/>
          <w:sz w:val="22"/>
        </w:rPr>
        <w:t xml:space="preserve">  Lankytojų centro patalpose pirmajame aukšte įkurta Knygų erdvė: su jaukiomis poilsio zonomis ir periodinių leidinių skaitykla bei Šeimos kampeliu patiems mažiausiems bibliotekos lankytojams. Šalia įsikūrusi Konferencijų salė su modernia įranga.  Antrajame aukšte įrengtos Skaityklos: krašto istorijos, informacijos ir individualaus darbo kabinos studijoms ir mokslui,  </w:t>
      </w:r>
      <w:proofErr w:type="spellStart"/>
      <w:r w:rsidR="006729FF" w:rsidRPr="00BD1E4A">
        <w:rPr>
          <w:rFonts w:ascii="Calibri" w:hAnsi="Calibri"/>
          <w:sz w:val="22"/>
        </w:rPr>
        <w:t>Medijų</w:t>
      </w:r>
      <w:proofErr w:type="spellEnd"/>
      <w:r w:rsidR="006729FF" w:rsidRPr="00BD1E4A">
        <w:rPr>
          <w:rFonts w:ascii="Calibri" w:hAnsi="Calibri"/>
          <w:sz w:val="22"/>
        </w:rPr>
        <w:t xml:space="preserve"> erdvėje  - viešoji  interneto prieiga (13 darbo vietų, iš jų stacionarios - 8), muzikos, garso ir vaizdo dokumentų peržiūrai skirti įrankiai ir virtualios realybės akiniai. Didžioji ir Mažoji salės skirtos renginiams, parodoms, kūrybiniams ir edukaciniams užsiėmimams, bendruomenės veikloms. Visos patalpos pritaikytos </w:t>
      </w:r>
      <w:r w:rsidR="009819D8" w:rsidRPr="00BD1E4A">
        <w:rPr>
          <w:rFonts w:ascii="Calibri" w:hAnsi="Calibri"/>
          <w:sz w:val="22"/>
        </w:rPr>
        <w:t>neįgaliesiems – įrengtas liftas, patekimui į visas erdves,  a</w:t>
      </w:r>
    </w:p>
    <w:p w:rsidR="00144F73" w:rsidRPr="00BD1E4A" w:rsidRDefault="00440D8A" w:rsidP="00D930F2">
      <w:pPr>
        <w:tabs>
          <w:tab w:val="left" w:pos="11340"/>
        </w:tabs>
        <w:ind w:firstLine="851"/>
        <w:jc w:val="both"/>
        <w:outlineLvl w:val="0"/>
        <w:rPr>
          <w:rFonts w:ascii="Calibri" w:hAnsi="Calibri" w:cs="Calibri"/>
          <w:sz w:val="22"/>
          <w:szCs w:val="22"/>
        </w:rPr>
      </w:pPr>
      <w:r w:rsidRPr="00BD1E4A">
        <w:rPr>
          <w:rFonts w:ascii="Calibri" w:hAnsi="Calibri" w:cstheme="minorHAnsi"/>
          <w:sz w:val="22"/>
          <w:szCs w:val="22"/>
        </w:rPr>
        <w:t>Šiuo metu visoje sistemoje  įrengta 296 darbo vietos, iš jų 178 – kompiuterizuotos: 119 – viešosios prieigos, 59 – darbuotojams. Viešoji interneto prieiga teikiama Viešojoje bibliotekoje (35 darbo vietos) ir visuose padaliniuos</w:t>
      </w:r>
      <w:r w:rsidRPr="00BD1E4A">
        <w:rPr>
          <w:rFonts w:ascii="Calibri" w:hAnsi="Calibri" w:cstheme="minorHAnsi"/>
          <w:color w:val="000000" w:themeColor="text1"/>
          <w:sz w:val="22"/>
          <w:szCs w:val="22"/>
        </w:rPr>
        <w:t xml:space="preserve">e, naudojama elektroninė vartotojų registracijos sistema (VRSS). Atnaujintos kompiuterizuotos darbo vietos darbuotojams, įsigyti 5 nauji kompiuteriai ir 3 procesoriai VRA įrenginiams,  tačiau susidėvėjusi ir morališkai pasenusi kompiuterinė įranga kelia daug problemų viešosios interneto prieigos taškuose kaimo padaliniuose. </w:t>
      </w:r>
    </w:p>
    <w:p w:rsidR="00BA2230" w:rsidRPr="00BD1E4A" w:rsidRDefault="001C55B1" w:rsidP="001C55B1">
      <w:pPr>
        <w:tabs>
          <w:tab w:val="left" w:pos="851"/>
        </w:tabs>
        <w:ind w:firstLine="851"/>
        <w:jc w:val="both"/>
        <w:rPr>
          <w:rFonts w:ascii="Calibri" w:hAnsi="Calibri" w:cstheme="minorHAnsi"/>
          <w:sz w:val="22"/>
          <w:szCs w:val="22"/>
        </w:rPr>
      </w:pPr>
      <w:r w:rsidRPr="00BD1E4A">
        <w:rPr>
          <w:rFonts w:ascii="Calibri" w:hAnsi="Calibri" w:cstheme="minorHAnsi"/>
          <w:sz w:val="22"/>
          <w:szCs w:val="22"/>
        </w:rPr>
        <w:t xml:space="preserve">Savivaldybės </w:t>
      </w:r>
      <w:r w:rsidR="0074100A" w:rsidRPr="00BD1E4A">
        <w:rPr>
          <w:rFonts w:ascii="Calibri" w:hAnsi="Calibri" w:cstheme="minorHAnsi"/>
          <w:sz w:val="22"/>
          <w:szCs w:val="22"/>
        </w:rPr>
        <w:t xml:space="preserve">bibliotekose lankėsi </w:t>
      </w:r>
      <w:r w:rsidRPr="00BD1E4A">
        <w:rPr>
          <w:rFonts w:ascii="Calibri" w:hAnsi="Calibri" w:cstheme="minorHAnsi"/>
          <w:sz w:val="22"/>
          <w:szCs w:val="22"/>
        </w:rPr>
        <w:t xml:space="preserve"> 18, 3 procento </w:t>
      </w:r>
      <w:r w:rsidR="0074100A" w:rsidRPr="00BD1E4A">
        <w:rPr>
          <w:rFonts w:ascii="Calibri" w:hAnsi="Calibri" w:cstheme="minorHAnsi"/>
          <w:sz w:val="22"/>
          <w:szCs w:val="22"/>
        </w:rPr>
        <w:t xml:space="preserve"> Marijampolės savivaldybės gyventojų</w:t>
      </w:r>
      <w:r w:rsidRPr="00BD1E4A">
        <w:rPr>
          <w:rFonts w:ascii="Calibri" w:hAnsi="Calibri" w:cstheme="minorHAnsi"/>
          <w:sz w:val="22"/>
          <w:szCs w:val="22"/>
        </w:rPr>
        <w:t xml:space="preserve">. Miesto bibliotekų (Viešoji ir Draugystės bibliotekos) paslaugomis naudojosi </w:t>
      </w:r>
      <w:r w:rsidR="0074100A" w:rsidRPr="00BD1E4A">
        <w:rPr>
          <w:rFonts w:ascii="Calibri" w:hAnsi="Calibri" w:cstheme="minorHAnsi"/>
          <w:sz w:val="22"/>
          <w:szCs w:val="22"/>
        </w:rPr>
        <w:t>15</w:t>
      </w:r>
      <w:r w:rsidRPr="00BD1E4A">
        <w:rPr>
          <w:rFonts w:ascii="Calibri" w:hAnsi="Calibri" w:cstheme="minorHAnsi"/>
          <w:sz w:val="22"/>
          <w:szCs w:val="22"/>
        </w:rPr>
        <w:t>,</w:t>
      </w:r>
      <w:r w:rsidR="0074100A" w:rsidRPr="00BD1E4A">
        <w:rPr>
          <w:rFonts w:ascii="Calibri" w:hAnsi="Calibri" w:cstheme="minorHAnsi"/>
          <w:sz w:val="22"/>
          <w:szCs w:val="22"/>
        </w:rPr>
        <w:t xml:space="preserve"> 5</w:t>
      </w:r>
      <w:r w:rsidRPr="00BD1E4A">
        <w:rPr>
          <w:rFonts w:ascii="Calibri" w:hAnsi="Calibri" w:cstheme="minorHAnsi"/>
          <w:sz w:val="22"/>
          <w:szCs w:val="22"/>
        </w:rPr>
        <w:t xml:space="preserve"> % gyventojų, </w:t>
      </w:r>
      <w:r w:rsidR="0074100A" w:rsidRPr="00BD1E4A">
        <w:rPr>
          <w:rFonts w:ascii="Calibri" w:hAnsi="Calibri" w:cstheme="minorHAnsi"/>
          <w:sz w:val="22"/>
          <w:szCs w:val="22"/>
        </w:rPr>
        <w:t>28, 6</w:t>
      </w:r>
      <w:r w:rsidRPr="00BD1E4A">
        <w:rPr>
          <w:rFonts w:ascii="Calibri" w:hAnsi="Calibri" w:cstheme="minorHAnsi"/>
          <w:sz w:val="22"/>
          <w:szCs w:val="22"/>
        </w:rPr>
        <w:t xml:space="preserve"> % sudarė vaikai iki 14 m. amžiaus.</w:t>
      </w:r>
    </w:p>
    <w:p w:rsidR="001C55B1" w:rsidRPr="00BD1E4A" w:rsidRDefault="001C55B1" w:rsidP="001C55B1">
      <w:pPr>
        <w:tabs>
          <w:tab w:val="left" w:pos="851"/>
        </w:tabs>
        <w:ind w:firstLine="851"/>
        <w:jc w:val="both"/>
        <w:rPr>
          <w:rFonts w:ascii="Calibri" w:hAnsi="Calibri" w:cstheme="minorHAnsi"/>
          <w:bCs/>
          <w:sz w:val="22"/>
          <w:szCs w:val="22"/>
        </w:rPr>
      </w:pPr>
      <w:r w:rsidRPr="00BD1E4A">
        <w:rPr>
          <w:rFonts w:ascii="Calibri" w:hAnsi="Calibri" w:cstheme="minorHAnsi"/>
          <w:sz w:val="22"/>
          <w:szCs w:val="22"/>
        </w:rPr>
        <w:t xml:space="preserve"> </w:t>
      </w:r>
      <w:r w:rsidRPr="00BD1E4A">
        <w:rPr>
          <w:rFonts w:ascii="Calibri" w:hAnsi="Calibri" w:cstheme="minorHAnsi"/>
          <w:bCs/>
          <w:sz w:val="22"/>
          <w:szCs w:val="22"/>
        </w:rPr>
        <w:t>1 kaim</w:t>
      </w:r>
      <w:r w:rsidR="00BA2230" w:rsidRPr="00BD1E4A">
        <w:rPr>
          <w:rFonts w:ascii="Calibri" w:hAnsi="Calibri" w:cstheme="minorHAnsi"/>
          <w:bCs/>
          <w:sz w:val="22"/>
          <w:szCs w:val="22"/>
        </w:rPr>
        <w:t xml:space="preserve">o biblioteka aptarnauja – </w:t>
      </w:r>
      <w:r w:rsidR="00BF5581" w:rsidRPr="00BD1E4A">
        <w:rPr>
          <w:rFonts w:ascii="Calibri" w:hAnsi="Calibri" w:cstheme="minorHAnsi"/>
          <w:bCs/>
          <w:sz w:val="22"/>
          <w:szCs w:val="22"/>
        </w:rPr>
        <w:t>858, 6</w:t>
      </w:r>
      <w:r w:rsidR="00BF5581" w:rsidRPr="00BD1E4A">
        <w:rPr>
          <w:rFonts w:ascii="Calibri" w:hAnsi="Calibri" w:cstheme="minorHAnsi"/>
          <w:bCs/>
          <w:sz w:val="22"/>
        </w:rPr>
        <w:t xml:space="preserve"> </w:t>
      </w:r>
      <w:r w:rsidRPr="00BD1E4A">
        <w:rPr>
          <w:rFonts w:ascii="Calibri" w:hAnsi="Calibri" w:cstheme="minorHAnsi"/>
          <w:bCs/>
          <w:sz w:val="22"/>
          <w:szCs w:val="22"/>
        </w:rPr>
        <w:t xml:space="preserve"> </w:t>
      </w:r>
      <w:r w:rsidR="00BA2230" w:rsidRPr="00BD1E4A">
        <w:rPr>
          <w:rFonts w:ascii="Calibri" w:hAnsi="Calibri" w:cstheme="minorHAnsi"/>
          <w:sz w:val="22"/>
          <w:szCs w:val="22"/>
        </w:rPr>
        <w:t>(2017</w:t>
      </w:r>
      <w:r w:rsidRPr="00BD1E4A">
        <w:rPr>
          <w:rFonts w:ascii="Calibri" w:hAnsi="Calibri" w:cstheme="minorHAnsi"/>
          <w:sz w:val="22"/>
          <w:szCs w:val="22"/>
        </w:rPr>
        <w:t xml:space="preserve"> m. –</w:t>
      </w:r>
      <w:r w:rsidR="0074100A" w:rsidRPr="00BD1E4A">
        <w:rPr>
          <w:rFonts w:ascii="Calibri" w:hAnsi="Calibri" w:cstheme="minorHAnsi"/>
          <w:sz w:val="22"/>
          <w:szCs w:val="22"/>
        </w:rPr>
        <w:t xml:space="preserve"> </w:t>
      </w:r>
      <w:r w:rsidR="00BA2230" w:rsidRPr="00BD1E4A">
        <w:rPr>
          <w:rFonts w:ascii="Calibri" w:hAnsi="Calibri" w:cstheme="minorHAnsi"/>
          <w:sz w:val="22"/>
          <w:szCs w:val="22"/>
        </w:rPr>
        <w:t>859, 7</w:t>
      </w:r>
      <w:r w:rsidRPr="00BD1E4A">
        <w:rPr>
          <w:rFonts w:ascii="Calibri" w:hAnsi="Calibri" w:cstheme="minorHAnsi"/>
          <w:sz w:val="22"/>
          <w:szCs w:val="22"/>
        </w:rPr>
        <w:t>)</w:t>
      </w:r>
      <w:r w:rsidRPr="00BD1E4A">
        <w:rPr>
          <w:rFonts w:ascii="Calibri" w:hAnsi="Calibri" w:cstheme="minorHAnsi"/>
          <w:bCs/>
          <w:sz w:val="22"/>
          <w:szCs w:val="22"/>
        </w:rPr>
        <w:t xml:space="preserve"> gyventojus.</w:t>
      </w:r>
    </w:p>
    <w:p w:rsidR="006F23DF" w:rsidRPr="00BD1E4A" w:rsidRDefault="00BF5581" w:rsidP="00E2799C">
      <w:pPr>
        <w:tabs>
          <w:tab w:val="left" w:pos="11340"/>
        </w:tabs>
        <w:ind w:firstLine="851"/>
        <w:jc w:val="both"/>
        <w:outlineLvl w:val="0"/>
        <w:rPr>
          <w:rFonts w:ascii="Calibri" w:hAnsi="Calibri" w:cstheme="minorHAnsi"/>
          <w:bCs/>
          <w:sz w:val="22"/>
          <w:szCs w:val="22"/>
        </w:rPr>
      </w:pPr>
      <w:r w:rsidRPr="00BD1E4A">
        <w:rPr>
          <w:rFonts w:ascii="Calibri" w:hAnsi="Calibri" w:cstheme="minorHAnsi"/>
          <w:bCs/>
          <w:sz w:val="22"/>
          <w:szCs w:val="22"/>
        </w:rPr>
        <w:t>Vidutiniškai 1 lankytojas</w:t>
      </w:r>
      <w:r w:rsidRPr="00BD1E4A">
        <w:rPr>
          <w:rFonts w:ascii="Calibri" w:hAnsi="Calibri" w:cstheme="minorHAnsi"/>
          <w:sz w:val="22"/>
          <w:szCs w:val="22"/>
        </w:rPr>
        <w:t xml:space="preserve"> </w:t>
      </w:r>
      <w:r w:rsidR="0063163F" w:rsidRPr="00BD1E4A">
        <w:rPr>
          <w:rFonts w:ascii="Calibri" w:hAnsi="Calibri" w:cstheme="minorHAnsi"/>
          <w:sz w:val="22"/>
          <w:szCs w:val="22"/>
        </w:rPr>
        <w:t>per metus bibliotekose apsilankė</w:t>
      </w:r>
      <w:r w:rsidR="00E2799C" w:rsidRPr="00BD1E4A">
        <w:rPr>
          <w:rFonts w:ascii="Calibri" w:hAnsi="Calibri" w:cstheme="minorHAnsi"/>
          <w:sz w:val="22"/>
          <w:szCs w:val="22"/>
        </w:rPr>
        <w:t xml:space="preserve"> 19, 7</w:t>
      </w:r>
      <w:r w:rsidRPr="00BD1E4A">
        <w:rPr>
          <w:rFonts w:ascii="Calibri" w:hAnsi="Calibri" w:cstheme="minorHAnsi"/>
          <w:sz w:val="22"/>
          <w:szCs w:val="22"/>
        </w:rPr>
        <w:t xml:space="preserve"> karto</w:t>
      </w:r>
      <w:r w:rsidR="00E2799C" w:rsidRPr="00BD1E4A">
        <w:rPr>
          <w:rFonts w:ascii="Calibri" w:hAnsi="Calibri" w:cstheme="minorHAnsi"/>
          <w:sz w:val="22"/>
          <w:szCs w:val="22"/>
        </w:rPr>
        <w:t xml:space="preserve"> (vaikai iki 14 m. amžiaus – 27, 4 karto)</w:t>
      </w:r>
      <w:r w:rsidRPr="00BD1E4A">
        <w:rPr>
          <w:rFonts w:ascii="Calibri" w:hAnsi="Calibri" w:cstheme="minorHAnsi"/>
          <w:sz w:val="22"/>
          <w:szCs w:val="22"/>
        </w:rPr>
        <w:t xml:space="preserve">, </w:t>
      </w:r>
      <w:r w:rsidRPr="00BD1E4A">
        <w:rPr>
          <w:rFonts w:ascii="Calibri" w:hAnsi="Calibri" w:cstheme="minorHAnsi"/>
          <w:bCs/>
          <w:sz w:val="22"/>
          <w:szCs w:val="22"/>
        </w:rPr>
        <w:t>1 vartotojui</w:t>
      </w:r>
      <w:r w:rsidRPr="00BD1E4A">
        <w:rPr>
          <w:rFonts w:ascii="Calibri" w:hAnsi="Calibri" w:cstheme="minorHAnsi"/>
          <w:sz w:val="22"/>
          <w:szCs w:val="22"/>
        </w:rPr>
        <w:t xml:space="preserve"> išduodama 2</w:t>
      </w:r>
      <w:r w:rsidR="00E2799C" w:rsidRPr="00BD1E4A">
        <w:rPr>
          <w:rFonts w:ascii="Calibri" w:hAnsi="Calibri" w:cstheme="minorHAnsi"/>
          <w:sz w:val="22"/>
          <w:szCs w:val="22"/>
        </w:rPr>
        <w:t>4</w:t>
      </w:r>
      <w:r w:rsidRPr="00BD1E4A">
        <w:rPr>
          <w:rFonts w:ascii="Calibri" w:hAnsi="Calibri" w:cstheme="minorHAnsi"/>
          <w:sz w:val="22"/>
          <w:szCs w:val="22"/>
        </w:rPr>
        <w:t>, 4 dokumentai</w:t>
      </w:r>
      <w:r w:rsidR="00E2799C" w:rsidRPr="00BD1E4A">
        <w:rPr>
          <w:rFonts w:ascii="Calibri" w:hAnsi="Calibri" w:cstheme="minorHAnsi"/>
          <w:sz w:val="22"/>
          <w:szCs w:val="22"/>
        </w:rPr>
        <w:t>, vaikams – 18, 1 dokumento</w:t>
      </w:r>
      <w:r w:rsidRPr="00BD1E4A">
        <w:rPr>
          <w:rFonts w:ascii="Calibri" w:hAnsi="Calibri" w:cstheme="minorHAnsi"/>
          <w:color w:val="000000" w:themeColor="text1"/>
          <w:sz w:val="22"/>
          <w:szCs w:val="22"/>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990"/>
        <w:gridCol w:w="990"/>
        <w:gridCol w:w="990"/>
        <w:gridCol w:w="990"/>
        <w:gridCol w:w="979"/>
        <w:gridCol w:w="1134"/>
        <w:gridCol w:w="1134"/>
        <w:gridCol w:w="1099"/>
      </w:tblGrid>
      <w:tr w:rsidR="00A101D0" w:rsidRPr="00BD1E4A" w:rsidTr="00EC3663">
        <w:tc>
          <w:tcPr>
            <w:tcW w:w="1548" w:type="dxa"/>
            <w:tcBorders>
              <w:bottom w:val="nil"/>
            </w:tcBorders>
          </w:tcPr>
          <w:p w:rsidR="00A101D0" w:rsidRPr="00BD1E4A" w:rsidRDefault="00A101D0" w:rsidP="00EC3663">
            <w:pPr>
              <w:tabs>
                <w:tab w:val="left" w:pos="11340"/>
              </w:tabs>
              <w:jc w:val="both"/>
              <w:outlineLvl w:val="0"/>
              <w:rPr>
                <w:rFonts w:ascii="Calibri" w:hAnsi="Calibri" w:cstheme="minorHAnsi"/>
                <w:sz w:val="22"/>
                <w:szCs w:val="22"/>
              </w:rPr>
            </w:pPr>
          </w:p>
        </w:tc>
        <w:tc>
          <w:tcPr>
            <w:tcW w:w="1980" w:type="dxa"/>
            <w:gridSpan w:val="2"/>
          </w:tcPr>
          <w:p w:rsidR="00A101D0" w:rsidRPr="00BD1E4A" w:rsidRDefault="00A101D0" w:rsidP="00EC3663">
            <w:pPr>
              <w:tabs>
                <w:tab w:val="left" w:pos="11340"/>
              </w:tabs>
              <w:jc w:val="both"/>
              <w:outlineLvl w:val="0"/>
              <w:rPr>
                <w:rFonts w:ascii="Calibri" w:hAnsi="Calibri" w:cstheme="minorHAnsi"/>
                <w:bCs/>
                <w:sz w:val="22"/>
                <w:szCs w:val="22"/>
              </w:rPr>
            </w:pPr>
            <w:r w:rsidRPr="00BD1E4A">
              <w:rPr>
                <w:rFonts w:ascii="Calibri" w:hAnsi="Calibri" w:cstheme="minorHAnsi"/>
                <w:bCs/>
                <w:sz w:val="22"/>
                <w:szCs w:val="22"/>
              </w:rPr>
              <w:t>Iš viso SVB</w:t>
            </w:r>
          </w:p>
        </w:tc>
        <w:tc>
          <w:tcPr>
            <w:tcW w:w="1980" w:type="dxa"/>
            <w:gridSpan w:val="2"/>
          </w:tcPr>
          <w:p w:rsidR="00A101D0" w:rsidRPr="00BD1E4A" w:rsidRDefault="00A101D0" w:rsidP="00EC3663">
            <w:pPr>
              <w:tabs>
                <w:tab w:val="left" w:pos="11340"/>
              </w:tabs>
              <w:jc w:val="both"/>
              <w:outlineLvl w:val="0"/>
              <w:rPr>
                <w:rFonts w:ascii="Calibri" w:hAnsi="Calibri" w:cstheme="minorHAnsi"/>
                <w:bCs/>
                <w:sz w:val="22"/>
                <w:szCs w:val="22"/>
              </w:rPr>
            </w:pPr>
            <w:r w:rsidRPr="00BD1E4A">
              <w:rPr>
                <w:rFonts w:ascii="Calibri" w:hAnsi="Calibri" w:cstheme="minorHAnsi"/>
                <w:bCs/>
                <w:sz w:val="22"/>
                <w:szCs w:val="22"/>
              </w:rPr>
              <w:t>Viešojoje bibliotekoje</w:t>
            </w:r>
          </w:p>
        </w:tc>
        <w:tc>
          <w:tcPr>
            <w:tcW w:w="2113" w:type="dxa"/>
            <w:gridSpan w:val="2"/>
          </w:tcPr>
          <w:p w:rsidR="00A101D0" w:rsidRPr="00BD1E4A" w:rsidRDefault="00A101D0" w:rsidP="00EC3663">
            <w:pPr>
              <w:tabs>
                <w:tab w:val="left" w:pos="11340"/>
              </w:tabs>
              <w:jc w:val="both"/>
              <w:outlineLvl w:val="0"/>
              <w:rPr>
                <w:rFonts w:ascii="Calibri" w:hAnsi="Calibri" w:cstheme="minorHAnsi"/>
                <w:bCs/>
                <w:sz w:val="22"/>
                <w:szCs w:val="22"/>
              </w:rPr>
            </w:pPr>
            <w:r w:rsidRPr="00BD1E4A">
              <w:rPr>
                <w:rFonts w:ascii="Calibri" w:hAnsi="Calibri" w:cstheme="minorHAnsi"/>
                <w:bCs/>
                <w:sz w:val="22"/>
                <w:szCs w:val="22"/>
              </w:rPr>
              <w:t>Draugystės bibliotekoje</w:t>
            </w:r>
          </w:p>
        </w:tc>
        <w:tc>
          <w:tcPr>
            <w:tcW w:w="2233" w:type="dxa"/>
            <w:gridSpan w:val="2"/>
          </w:tcPr>
          <w:p w:rsidR="00A101D0" w:rsidRPr="00BD1E4A" w:rsidRDefault="00A101D0" w:rsidP="00EC3663">
            <w:pPr>
              <w:tabs>
                <w:tab w:val="left" w:pos="11340"/>
              </w:tabs>
              <w:jc w:val="both"/>
              <w:outlineLvl w:val="0"/>
              <w:rPr>
                <w:rFonts w:ascii="Calibri" w:hAnsi="Calibri" w:cstheme="minorHAnsi"/>
                <w:bCs/>
                <w:sz w:val="22"/>
                <w:szCs w:val="22"/>
              </w:rPr>
            </w:pPr>
            <w:r w:rsidRPr="00BD1E4A">
              <w:rPr>
                <w:rFonts w:ascii="Calibri" w:hAnsi="Calibri" w:cstheme="minorHAnsi"/>
                <w:bCs/>
                <w:sz w:val="22"/>
                <w:szCs w:val="22"/>
              </w:rPr>
              <w:t>Kaimo bibliotekose</w:t>
            </w:r>
          </w:p>
        </w:tc>
      </w:tr>
      <w:tr w:rsidR="00BF5581" w:rsidRPr="00BD1E4A" w:rsidTr="00EC3663">
        <w:tc>
          <w:tcPr>
            <w:tcW w:w="1548" w:type="dxa"/>
            <w:tcBorders>
              <w:top w:val="nil"/>
            </w:tcBorders>
          </w:tcPr>
          <w:p w:rsidR="00BF5581" w:rsidRPr="00BD1E4A" w:rsidRDefault="00BF5581" w:rsidP="00EC3663">
            <w:pPr>
              <w:tabs>
                <w:tab w:val="left" w:pos="11340"/>
              </w:tabs>
              <w:jc w:val="both"/>
              <w:outlineLvl w:val="0"/>
              <w:rPr>
                <w:rFonts w:ascii="Calibri" w:hAnsi="Calibri" w:cs="Calibri"/>
                <w:sz w:val="22"/>
                <w:szCs w:val="22"/>
              </w:rPr>
            </w:pP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 xml:space="preserve">2018 m. </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 xml:space="preserve">2017 m. </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2018 m.</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2017 m.</w:t>
            </w:r>
          </w:p>
        </w:tc>
        <w:tc>
          <w:tcPr>
            <w:tcW w:w="97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2018 m.</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2017 m.</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2018 m.</w:t>
            </w:r>
          </w:p>
        </w:tc>
        <w:tc>
          <w:tcPr>
            <w:tcW w:w="109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2017 m.</w:t>
            </w:r>
          </w:p>
        </w:tc>
      </w:tr>
      <w:tr w:rsidR="00BF5581" w:rsidRPr="00BD1E4A" w:rsidTr="00EC3663">
        <w:tc>
          <w:tcPr>
            <w:tcW w:w="1548" w:type="dxa"/>
          </w:tcPr>
          <w:p w:rsidR="00BF5581" w:rsidRPr="00BD1E4A" w:rsidRDefault="00BF5581" w:rsidP="00EC3663">
            <w:pPr>
              <w:tabs>
                <w:tab w:val="left" w:pos="11340"/>
              </w:tabs>
              <w:jc w:val="both"/>
              <w:outlineLvl w:val="0"/>
              <w:rPr>
                <w:rFonts w:ascii="Calibri" w:hAnsi="Calibri" w:cs="Calibri"/>
                <w:sz w:val="22"/>
                <w:szCs w:val="22"/>
              </w:rPr>
            </w:pPr>
            <w:r w:rsidRPr="00BD1E4A">
              <w:rPr>
                <w:rFonts w:ascii="Calibri" w:hAnsi="Calibri" w:cs="Calibri"/>
                <w:sz w:val="22"/>
                <w:szCs w:val="22"/>
              </w:rPr>
              <w:t xml:space="preserve">Vartotojų sutelkimo </w:t>
            </w:r>
            <w:r w:rsidRPr="00BD1E4A">
              <w:rPr>
                <w:rFonts w:ascii="Calibri" w:hAnsi="Calibri" w:cs="Calibri"/>
                <w:sz w:val="22"/>
                <w:szCs w:val="22"/>
                <w:lang w:val="en-US"/>
              </w:rPr>
              <w:t>%</w:t>
            </w:r>
          </w:p>
        </w:tc>
        <w:tc>
          <w:tcPr>
            <w:tcW w:w="990" w:type="dxa"/>
          </w:tcPr>
          <w:p w:rsidR="00BF5581" w:rsidRPr="00BD1E4A" w:rsidRDefault="006F3C7C"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18, 3</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19, 3</w:t>
            </w:r>
          </w:p>
        </w:tc>
        <w:tc>
          <w:tcPr>
            <w:tcW w:w="990" w:type="dxa"/>
          </w:tcPr>
          <w:p w:rsidR="00BF5581" w:rsidRPr="00BD1E4A" w:rsidRDefault="006F3C7C"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10, 1</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11, 0</w:t>
            </w:r>
          </w:p>
        </w:tc>
        <w:tc>
          <w:tcPr>
            <w:tcW w:w="979" w:type="dxa"/>
          </w:tcPr>
          <w:p w:rsidR="00BF5581" w:rsidRPr="00BD1E4A" w:rsidRDefault="006F3C7C"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5, 4</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5, 6</w:t>
            </w:r>
          </w:p>
        </w:tc>
        <w:tc>
          <w:tcPr>
            <w:tcW w:w="1134" w:type="dxa"/>
          </w:tcPr>
          <w:p w:rsidR="00BF5581" w:rsidRPr="00BD1E4A" w:rsidRDefault="006F3C7C"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23, 4</w:t>
            </w:r>
          </w:p>
        </w:tc>
        <w:tc>
          <w:tcPr>
            <w:tcW w:w="109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24, 4</w:t>
            </w:r>
          </w:p>
        </w:tc>
      </w:tr>
      <w:tr w:rsidR="00BF5581" w:rsidRPr="00BD1E4A" w:rsidTr="00EC3663">
        <w:tc>
          <w:tcPr>
            <w:tcW w:w="1548" w:type="dxa"/>
          </w:tcPr>
          <w:p w:rsidR="00BF5581" w:rsidRPr="00BD1E4A" w:rsidRDefault="00BF5581" w:rsidP="00EC3663">
            <w:pPr>
              <w:tabs>
                <w:tab w:val="left" w:pos="11340"/>
              </w:tabs>
              <w:jc w:val="both"/>
              <w:outlineLvl w:val="0"/>
              <w:rPr>
                <w:rFonts w:ascii="Calibri" w:hAnsi="Calibri" w:cs="Calibri"/>
                <w:sz w:val="22"/>
                <w:szCs w:val="22"/>
              </w:rPr>
            </w:pPr>
            <w:r w:rsidRPr="00BD1E4A">
              <w:rPr>
                <w:rFonts w:ascii="Calibri" w:hAnsi="Calibri" w:cs="Calibri"/>
                <w:sz w:val="22"/>
                <w:szCs w:val="22"/>
              </w:rPr>
              <w:t>Vartotojų skaičius</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9894</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10566</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3572</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3947</w:t>
            </w:r>
          </w:p>
        </w:tc>
        <w:tc>
          <w:tcPr>
            <w:tcW w:w="97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1902</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2003</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4420</w:t>
            </w:r>
          </w:p>
        </w:tc>
        <w:tc>
          <w:tcPr>
            <w:tcW w:w="109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4616</w:t>
            </w:r>
          </w:p>
        </w:tc>
      </w:tr>
      <w:tr w:rsidR="00BF5581" w:rsidRPr="00BD1E4A" w:rsidTr="00EC3663">
        <w:tc>
          <w:tcPr>
            <w:tcW w:w="1548" w:type="dxa"/>
          </w:tcPr>
          <w:p w:rsidR="00BF5581" w:rsidRPr="00BD1E4A" w:rsidRDefault="00BF5581" w:rsidP="00EC3663">
            <w:pPr>
              <w:tabs>
                <w:tab w:val="left" w:pos="11340"/>
              </w:tabs>
              <w:jc w:val="both"/>
              <w:outlineLvl w:val="0"/>
              <w:rPr>
                <w:rFonts w:ascii="Calibri" w:hAnsi="Calibri" w:cs="Calibri"/>
                <w:sz w:val="22"/>
                <w:szCs w:val="22"/>
              </w:rPr>
            </w:pPr>
            <w:r w:rsidRPr="00BD1E4A">
              <w:rPr>
                <w:rFonts w:ascii="Calibri" w:hAnsi="Calibri" w:cs="Calibri"/>
                <w:sz w:val="22"/>
                <w:szCs w:val="22"/>
              </w:rPr>
              <w:t>Lankytojų skaičius</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194916</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206679</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68143</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67712</w:t>
            </w:r>
          </w:p>
        </w:tc>
        <w:tc>
          <w:tcPr>
            <w:tcW w:w="97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44461</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43908</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82312</w:t>
            </w:r>
          </w:p>
        </w:tc>
        <w:tc>
          <w:tcPr>
            <w:tcW w:w="109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95059</w:t>
            </w:r>
          </w:p>
        </w:tc>
      </w:tr>
      <w:tr w:rsidR="00BF5581" w:rsidRPr="00BD1E4A" w:rsidTr="00EC3663">
        <w:tc>
          <w:tcPr>
            <w:tcW w:w="1548" w:type="dxa"/>
          </w:tcPr>
          <w:p w:rsidR="00BF5581" w:rsidRPr="00BD1E4A" w:rsidRDefault="00BF5581" w:rsidP="00EC3663">
            <w:pPr>
              <w:tabs>
                <w:tab w:val="left" w:pos="11340"/>
              </w:tabs>
              <w:jc w:val="both"/>
              <w:outlineLvl w:val="0"/>
              <w:rPr>
                <w:rFonts w:ascii="Calibri" w:hAnsi="Calibri" w:cs="Calibri"/>
                <w:sz w:val="22"/>
                <w:szCs w:val="22"/>
              </w:rPr>
            </w:pPr>
            <w:r w:rsidRPr="00BD1E4A">
              <w:rPr>
                <w:rFonts w:ascii="Calibri" w:hAnsi="Calibri" w:cs="Calibri"/>
                <w:sz w:val="22"/>
                <w:szCs w:val="22"/>
              </w:rPr>
              <w:t>Dokumentų išdavimas</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241015</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268034</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60737</w:t>
            </w:r>
          </w:p>
        </w:tc>
        <w:tc>
          <w:tcPr>
            <w:tcW w:w="990"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68322</w:t>
            </w:r>
          </w:p>
        </w:tc>
        <w:tc>
          <w:tcPr>
            <w:tcW w:w="97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37094</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51346</w:t>
            </w:r>
          </w:p>
        </w:tc>
        <w:tc>
          <w:tcPr>
            <w:tcW w:w="1134"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143184</w:t>
            </w:r>
          </w:p>
        </w:tc>
        <w:tc>
          <w:tcPr>
            <w:tcW w:w="1099" w:type="dxa"/>
          </w:tcPr>
          <w:p w:rsidR="00BF5581" w:rsidRPr="00BD1E4A" w:rsidRDefault="00BF5581" w:rsidP="00EC3663">
            <w:pPr>
              <w:tabs>
                <w:tab w:val="left" w:pos="11340"/>
              </w:tabs>
              <w:jc w:val="both"/>
              <w:outlineLvl w:val="0"/>
              <w:rPr>
                <w:rFonts w:ascii="Calibri" w:hAnsi="Calibri" w:cs="Calibri"/>
                <w:bCs/>
                <w:sz w:val="22"/>
                <w:szCs w:val="22"/>
              </w:rPr>
            </w:pPr>
            <w:r w:rsidRPr="00BD1E4A">
              <w:rPr>
                <w:rFonts w:ascii="Calibri" w:hAnsi="Calibri" w:cs="Calibri"/>
                <w:bCs/>
                <w:sz w:val="22"/>
                <w:szCs w:val="22"/>
              </w:rPr>
              <w:t>148366</w:t>
            </w:r>
          </w:p>
        </w:tc>
      </w:tr>
    </w:tbl>
    <w:p w:rsidR="0026377B" w:rsidRPr="00BD1E4A" w:rsidRDefault="00BA2230" w:rsidP="00D930F2">
      <w:pPr>
        <w:pStyle w:val="Sraopastraipa"/>
        <w:ind w:left="0" w:firstLine="851"/>
        <w:rPr>
          <w:rFonts w:ascii="Calibri" w:hAnsi="Calibri" w:cstheme="minorHAnsi"/>
          <w:bCs/>
          <w:sz w:val="22"/>
          <w:szCs w:val="22"/>
        </w:rPr>
      </w:pPr>
      <w:r w:rsidRPr="00BD1E4A">
        <w:rPr>
          <w:rFonts w:ascii="Calibri" w:hAnsi="Calibri" w:cstheme="minorHAnsi"/>
          <w:sz w:val="22"/>
          <w:szCs w:val="22"/>
        </w:rPr>
        <w:t>2018 m</w:t>
      </w:r>
      <w:r w:rsidR="00B9258A">
        <w:rPr>
          <w:rFonts w:ascii="Calibri" w:hAnsi="Calibri" w:cstheme="minorHAnsi"/>
          <w:sz w:val="22"/>
          <w:szCs w:val="22"/>
        </w:rPr>
        <w:t>etais</w:t>
      </w:r>
      <w:r w:rsidRPr="00BD1E4A">
        <w:rPr>
          <w:rFonts w:ascii="Calibri" w:hAnsi="Calibri" w:cstheme="minorHAnsi"/>
          <w:sz w:val="22"/>
          <w:szCs w:val="22"/>
        </w:rPr>
        <w:t xml:space="preserve"> veikė 4 išorinio aptarnavimo punktai: 2 mieste ir 2 punktai kaimo teritorijoje. Išorinio aptarnavimo punktuose buvo aptarnauta 121 (2017 m. – 187) vartotojai, jiems išduota  1344 dokumentai.</w:t>
      </w:r>
    </w:p>
    <w:p w:rsidR="00A101D0" w:rsidRPr="00BD1E4A" w:rsidRDefault="00A101D0" w:rsidP="00797569">
      <w:pPr>
        <w:ind w:firstLine="851"/>
        <w:jc w:val="both"/>
        <w:rPr>
          <w:rFonts w:ascii="Calibri" w:hAnsi="Calibri" w:cstheme="minorHAnsi"/>
          <w:bCs/>
          <w:sz w:val="22"/>
          <w:szCs w:val="22"/>
        </w:rPr>
      </w:pPr>
      <w:r w:rsidRPr="00D930F2">
        <w:rPr>
          <w:rFonts w:ascii="Calibri" w:hAnsi="Calibri" w:cstheme="minorHAnsi"/>
          <w:b/>
          <w:bCs/>
          <w:sz w:val="22"/>
          <w:szCs w:val="22"/>
        </w:rPr>
        <w:t>Viešosios bibliotekos materialinės bazės pokyčiai</w:t>
      </w:r>
      <w:r w:rsidR="00D930F2">
        <w:rPr>
          <w:rFonts w:ascii="Calibri" w:hAnsi="Calibri" w:cstheme="minorHAnsi"/>
          <w:bCs/>
          <w:sz w:val="22"/>
          <w:szCs w:val="22"/>
        </w:rPr>
        <w:t>.</w:t>
      </w:r>
    </w:p>
    <w:p w:rsidR="00D97DD5" w:rsidRPr="00BD1E4A" w:rsidRDefault="00BF5581" w:rsidP="00797569">
      <w:pPr>
        <w:ind w:firstLine="851"/>
        <w:jc w:val="both"/>
        <w:rPr>
          <w:rFonts w:ascii="Calibri" w:hAnsi="Calibri" w:cstheme="minorHAnsi"/>
          <w:sz w:val="22"/>
          <w:szCs w:val="22"/>
        </w:rPr>
      </w:pPr>
      <w:r w:rsidRPr="00BD1E4A">
        <w:rPr>
          <w:rFonts w:ascii="Calibri" w:hAnsi="Calibri" w:cstheme="minorHAnsi"/>
          <w:sz w:val="22"/>
          <w:szCs w:val="22"/>
        </w:rPr>
        <w:t>2018</w:t>
      </w:r>
      <w:r w:rsidR="00A101D0" w:rsidRPr="00BD1E4A">
        <w:rPr>
          <w:rFonts w:ascii="Calibri" w:hAnsi="Calibri" w:cstheme="minorHAnsi"/>
          <w:sz w:val="22"/>
          <w:szCs w:val="22"/>
        </w:rPr>
        <w:t xml:space="preserve"> metais iš esmės gerėjo Viešosios bibliotekos materialinė bazė. Baigti </w:t>
      </w:r>
      <w:r w:rsidR="00D97DD5" w:rsidRPr="00BD1E4A">
        <w:rPr>
          <w:rFonts w:ascii="Calibri" w:hAnsi="Calibri" w:cstheme="minorHAnsi"/>
          <w:sz w:val="22"/>
          <w:szCs w:val="22"/>
        </w:rPr>
        <w:t>B</w:t>
      </w:r>
      <w:r w:rsidR="00A101D0" w:rsidRPr="00BD1E4A">
        <w:rPr>
          <w:rFonts w:ascii="Calibri" w:hAnsi="Calibri" w:cstheme="minorHAnsi"/>
          <w:sz w:val="22"/>
          <w:szCs w:val="22"/>
        </w:rPr>
        <w:t>ibliotekos priestato  remonto</w:t>
      </w:r>
      <w:r w:rsidR="00D97DD5" w:rsidRPr="00BD1E4A">
        <w:rPr>
          <w:rFonts w:ascii="Calibri" w:hAnsi="Calibri" w:cstheme="minorHAnsi"/>
          <w:sz w:val="22"/>
          <w:szCs w:val="22"/>
        </w:rPr>
        <w:t xml:space="preserve"> ir modernizavimo darbai, bendruomenei atvertos jaukios ir spalvingos  erdvės.</w:t>
      </w:r>
      <w:r w:rsidR="00A10CB8" w:rsidRPr="00BD1E4A">
        <w:rPr>
          <w:rFonts w:ascii="Calibri" w:hAnsi="Calibri" w:cstheme="minorHAnsi"/>
          <w:sz w:val="22"/>
          <w:szCs w:val="22"/>
        </w:rPr>
        <w:t xml:space="preserve"> Papildomai</w:t>
      </w:r>
      <w:r w:rsidR="00010151" w:rsidRPr="00BD1E4A">
        <w:rPr>
          <w:rFonts w:ascii="Calibri" w:hAnsi="Calibri" w:cstheme="minorHAnsi"/>
          <w:sz w:val="22"/>
          <w:szCs w:val="22"/>
        </w:rPr>
        <w:t xml:space="preserve"> savivaldybė skyrė</w:t>
      </w:r>
      <w:r w:rsidR="00A10CB8" w:rsidRPr="00BD1E4A">
        <w:rPr>
          <w:rFonts w:ascii="Calibri" w:hAnsi="Calibri" w:cstheme="minorHAnsi"/>
          <w:sz w:val="22"/>
          <w:szCs w:val="22"/>
        </w:rPr>
        <w:t xml:space="preserve"> 14, 5 tūkst</w:t>
      </w:r>
      <w:r w:rsidR="00AA0F49" w:rsidRPr="00BD1E4A">
        <w:rPr>
          <w:rFonts w:ascii="Calibri" w:hAnsi="Calibri" w:cstheme="minorHAnsi"/>
          <w:sz w:val="22"/>
          <w:szCs w:val="22"/>
        </w:rPr>
        <w:t>.</w:t>
      </w:r>
      <w:r w:rsidR="00A10CB8" w:rsidRPr="00BD1E4A">
        <w:rPr>
          <w:rFonts w:ascii="Calibri" w:hAnsi="Calibri" w:cstheme="minorHAnsi"/>
          <w:sz w:val="22"/>
          <w:szCs w:val="22"/>
        </w:rPr>
        <w:t xml:space="preserve"> </w:t>
      </w:r>
      <w:proofErr w:type="spellStart"/>
      <w:r w:rsidR="00A10CB8" w:rsidRPr="00BD1E4A">
        <w:rPr>
          <w:rFonts w:ascii="Calibri" w:hAnsi="Calibri" w:cstheme="minorHAnsi"/>
          <w:sz w:val="22"/>
          <w:szCs w:val="22"/>
        </w:rPr>
        <w:t>Eur</w:t>
      </w:r>
      <w:proofErr w:type="spellEnd"/>
      <w:r w:rsidR="000E53BD" w:rsidRPr="00BD1E4A">
        <w:rPr>
          <w:rFonts w:ascii="Calibri" w:hAnsi="Calibri" w:cstheme="minorHAnsi"/>
          <w:sz w:val="22"/>
          <w:szCs w:val="22"/>
        </w:rPr>
        <w:t>.</w:t>
      </w:r>
      <w:r w:rsidR="00AA0F49" w:rsidRPr="00BD1E4A">
        <w:rPr>
          <w:rFonts w:ascii="Calibri" w:hAnsi="Calibri" w:cstheme="minorHAnsi"/>
          <w:sz w:val="22"/>
          <w:szCs w:val="22"/>
        </w:rPr>
        <w:t xml:space="preserve"> laiptinės ir parketo remontui Viešosios bibliotekos priestate</w:t>
      </w:r>
      <w:r w:rsidR="00EA5BCD" w:rsidRPr="00BD1E4A">
        <w:rPr>
          <w:rFonts w:ascii="Calibri" w:hAnsi="Calibri" w:cstheme="minorHAnsi"/>
          <w:sz w:val="22"/>
          <w:szCs w:val="22"/>
        </w:rPr>
        <w:t>. Bibl</w:t>
      </w:r>
      <w:r w:rsidR="00C109E8">
        <w:rPr>
          <w:rFonts w:ascii="Calibri" w:hAnsi="Calibri" w:cstheme="minorHAnsi"/>
          <w:sz w:val="22"/>
          <w:szCs w:val="22"/>
        </w:rPr>
        <w:t xml:space="preserve">iotekos lėšomis įrengti darbuotojų kabinetai </w:t>
      </w:r>
      <w:r w:rsidR="00010151" w:rsidRPr="00BD1E4A">
        <w:rPr>
          <w:rFonts w:ascii="Calibri" w:hAnsi="Calibri" w:cstheme="minorHAnsi"/>
          <w:sz w:val="22"/>
          <w:szCs w:val="22"/>
        </w:rPr>
        <w:t xml:space="preserve">– 11, 5 tūkst. </w:t>
      </w:r>
      <w:proofErr w:type="spellStart"/>
      <w:r w:rsidR="00010151" w:rsidRPr="00BD1E4A">
        <w:rPr>
          <w:rFonts w:ascii="Calibri" w:hAnsi="Calibri" w:cstheme="minorHAnsi"/>
          <w:sz w:val="22"/>
          <w:szCs w:val="22"/>
        </w:rPr>
        <w:t>Eur</w:t>
      </w:r>
      <w:proofErr w:type="spellEnd"/>
      <w:r w:rsidR="00010151" w:rsidRPr="00BD1E4A">
        <w:rPr>
          <w:rFonts w:ascii="Calibri" w:hAnsi="Calibri" w:cstheme="minorHAnsi"/>
          <w:sz w:val="22"/>
          <w:szCs w:val="22"/>
        </w:rPr>
        <w:t>,</w:t>
      </w:r>
      <w:r w:rsidR="00255157" w:rsidRPr="00BD1E4A">
        <w:rPr>
          <w:rFonts w:ascii="Calibri" w:hAnsi="Calibri" w:cstheme="minorHAnsi"/>
          <w:sz w:val="22"/>
          <w:szCs w:val="22"/>
        </w:rPr>
        <w:t xml:space="preserve"> įsigyta </w:t>
      </w:r>
      <w:r w:rsidR="00010151" w:rsidRPr="00BD1E4A">
        <w:rPr>
          <w:rFonts w:ascii="Calibri" w:hAnsi="Calibri" w:cstheme="minorHAnsi"/>
          <w:sz w:val="22"/>
          <w:szCs w:val="22"/>
        </w:rPr>
        <w:t>paveikslų kabinimo sis</w:t>
      </w:r>
      <w:r w:rsidR="00255157" w:rsidRPr="00BD1E4A">
        <w:rPr>
          <w:rFonts w:ascii="Calibri" w:hAnsi="Calibri" w:cstheme="minorHAnsi"/>
          <w:sz w:val="22"/>
          <w:szCs w:val="22"/>
        </w:rPr>
        <w:t>tema</w:t>
      </w:r>
      <w:r w:rsidR="00010151" w:rsidRPr="00BD1E4A">
        <w:rPr>
          <w:rFonts w:ascii="Calibri" w:hAnsi="Calibri" w:cstheme="minorHAnsi"/>
          <w:sz w:val="22"/>
          <w:szCs w:val="22"/>
        </w:rPr>
        <w:t xml:space="preserve"> ir rėmai – 929, 2 </w:t>
      </w:r>
      <w:proofErr w:type="spellStart"/>
      <w:r w:rsidR="00010151" w:rsidRPr="00BD1E4A">
        <w:rPr>
          <w:rFonts w:ascii="Calibri" w:hAnsi="Calibri" w:cstheme="minorHAnsi"/>
          <w:sz w:val="22"/>
          <w:szCs w:val="22"/>
        </w:rPr>
        <w:t>Eur</w:t>
      </w:r>
      <w:proofErr w:type="spellEnd"/>
      <w:r w:rsidR="00010151" w:rsidRPr="00BD1E4A">
        <w:rPr>
          <w:rFonts w:ascii="Calibri" w:hAnsi="Calibri" w:cstheme="minorHAnsi"/>
          <w:sz w:val="22"/>
          <w:szCs w:val="22"/>
        </w:rPr>
        <w:t xml:space="preserve">. </w:t>
      </w:r>
      <w:r w:rsidR="00DE4CFF" w:rsidRPr="00BD1E4A">
        <w:rPr>
          <w:rFonts w:ascii="Calibri" w:hAnsi="Calibri" w:cstheme="minorHAnsi"/>
          <w:sz w:val="22"/>
          <w:szCs w:val="22"/>
        </w:rPr>
        <w:t xml:space="preserve">Draugystės bibliotekos patalpų ir įrangos būklė (išskyrus viešosios prieigos kompiuterius) – gera. </w:t>
      </w:r>
    </w:p>
    <w:p w:rsidR="00C164C3" w:rsidRPr="00BD1E4A" w:rsidRDefault="00C164C3" w:rsidP="00C164C3">
      <w:pPr>
        <w:ind w:firstLine="851"/>
        <w:jc w:val="both"/>
        <w:rPr>
          <w:rFonts w:ascii="Calibri" w:hAnsi="Calibri" w:cstheme="minorHAnsi"/>
          <w:sz w:val="22"/>
          <w:szCs w:val="22"/>
        </w:rPr>
      </w:pPr>
      <w:r w:rsidRPr="00BD1E4A">
        <w:rPr>
          <w:rFonts w:ascii="Calibri" w:hAnsi="Calibri" w:cstheme="minorHAnsi"/>
          <w:sz w:val="22"/>
          <w:szCs w:val="22"/>
        </w:rPr>
        <w:t>Kaimo bibli</w:t>
      </w:r>
      <w:r w:rsidR="00EA5BCD" w:rsidRPr="00BD1E4A">
        <w:rPr>
          <w:rFonts w:ascii="Calibri" w:hAnsi="Calibri" w:cstheme="minorHAnsi"/>
          <w:sz w:val="22"/>
          <w:szCs w:val="22"/>
        </w:rPr>
        <w:t>otekų patalpų būklė patenkinama.</w:t>
      </w:r>
      <w:r w:rsidRPr="00BD1E4A">
        <w:rPr>
          <w:rFonts w:ascii="Calibri" w:hAnsi="Calibri" w:cstheme="minorHAnsi"/>
          <w:sz w:val="22"/>
          <w:szCs w:val="22"/>
        </w:rPr>
        <w:t xml:space="preserve"> </w:t>
      </w:r>
      <w:r w:rsidR="00EA5BCD" w:rsidRPr="00BD1E4A">
        <w:rPr>
          <w:rFonts w:ascii="Calibri" w:hAnsi="Calibri" w:cstheme="minorHAnsi"/>
          <w:sz w:val="22"/>
          <w:szCs w:val="22"/>
        </w:rPr>
        <w:t xml:space="preserve">Problemiškesnė situacija ten, kur bibliotekos įsikūrę pastatuose </w:t>
      </w:r>
      <w:r w:rsidRPr="00BD1E4A">
        <w:rPr>
          <w:rFonts w:ascii="Calibri" w:hAnsi="Calibri" w:cstheme="minorHAnsi"/>
          <w:sz w:val="22"/>
          <w:szCs w:val="22"/>
        </w:rPr>
        <w:t xml:space="preserve">kartu </w:t>
      </w:r>
      <w:r w:rsidR="00EA5BCD" w:rsidRPr="00BD1E4A">
        <w:rPr>
          <w:rFonts w:ascii="Calibri" w:hAnsi="Calibri" w:cstheme="minorHAnsi"/>
          <w:sz w:val="22"/>
          <w:szCs w:val="22"/>
        </w:rPr>
        <w:t xml:space="preserve">su </w:t>
      </w:r>
      <w:r w:rsidRPr="00BD1E4A">
        <w:rPr>
          <w:rFonts w:ascii="Calibri" w:hAnsi="Calibri" w:cstheme="minorHAnsi"/>
          <w:sz w:val="22"/>
          <w:szCs w:val="22"/>
        </w:rPr>
        <w:t>bendruomenėmis</w:t>
      </w:r>
      <w:r w:rsidR="00EA5BCD" w:rsidRPr="00BD1E4A">
        <w:rPr>
          <w:rFonts w:ascii="Calibri" w:hAnsi="Calibri" w:cstheme="minorHAnsi"/>
          <w:sz w:val="22"/>
          <w:szCs w:val="22"/>
        </w:rPr>
        <w:t xml:space="preserve">: </w:t>
      </w:r>
      <w:r w:rsidRPr="00BD1E4A">
        <w:rPr>
          <w:rFonts w:ascii="Calibri" w:hAnsi="Calibri" w:cstheme="minorHAnsi"/>
          <w:sz w:val="22"/>
          <w:szCs w:val="22"/>
        </w:rPr>
        <w:t xml:space="preserve"> </w:t>
      </w:r>
      <w:proofErr w:type="spellStart"/>
      <w:r w:rsidRPr="00BD1E4A">
        <w:rPr>
          <w:rFonts w:ascii="Calibri" w:hAnsi="Calibri" w:cstheme="minorHAnsi"/>
          <w:sz w:val="22"/>
          <w:szCs w:val="22"/>
        </w:rPr>
        <w:t>Balsupių</w:t>
      </w:r>
      <w:proofErr w:type="spellEnd"/>
      <w:r w:rsidRPr="00BD1E4A">
        <w:rPr>
          <w:rFonts w:ascii="Calibri" w:hAnsi="Calibri" w:cstheme="minorHAnsi"/>
          <w:sz w:val="22"/>
          <w:szCs w:val="22"/>
        </w:rPr>
        <w:t xml:space="preserve">, </w:t>
      </w:r>
      <w:proofErr w:type="spellStart"/>
      <w:r w:rsidRPr="00BD1E4A">
        <w:rPr>
          <w:rFonts w:ascii="Calibri" w:hAnsi="Calibri" w:cstheme="minorHAnsi"/>
          <w:sz w:val="22"/>
          <w:szCs w:val="22"/>
        </w:rPr>
        <w:t>Tautkaičių</w:t>
      </w:r>
      <w:proofErr w:type="spellEnd"/>
      <w:r w:rsidRPr="00BD1E4A">
        <w:rPr>
          <w:rFonts w:ascii="Calibri" w:hAnsi="Calibri" w:cstheme="minorHAnsi"/>
          <w:sz w:val="22"/>
          <w:szCs w:val="22"/>
        </w:rPr>
        <w:t>, Puskelnių bibliotekos. Jų apšildymo sąnaudos ypač didelės, nes biblioteka išlaiko 3 kūrikų etatus,</w:t>
      </w:r>
      <w:r w:rsidR="00DE4CFF" w:rsidRPr="00BD1E4A">
        <w:rPr>
          <w:rFonts w:ascii="Calibri" w:hAnsi="Calibri" w:cstheme="minorHAnsi"/>
          <w:sz w:val="22"/>
          <w:szCs w:val="22"/>
        </w:rPr>
        <w:t xml:space="preserve"> </w:t>
      </w:r>
      <w:r w:rsidRPr="00BD1E4A">
        <w:rPr>
          <w:rFonts w:ascii="Calibri" w:hAnsi="Calibri" w:cstheme="minorHAnsi"/>
          <w:sz w:val="22"/>
          <w:szCs w:val="22"/>
        </w:rPr>
        <w:t xml:space="preserve">rūpinasi kuro pirkimu. </w:t>
      </w:r>
      <w:r w:rsidR="002F182D" w:rsidRPr="00BD1E4A">
        <w:rPr>
          <w:rFonts w:ascii="Calibri" w:hAnsi="Calibri" w:cstheme="minorHAnsi"/>
          <w:sz w:val="22"/>
          <w:szCs w:val="22"/>
        </w:rPr>
        <w:t>Didelės ir Daukšių bibliotekos išlaikymo sąnaudos. Ten, kur bibliotekos įsikūrę</w:t>
      </w:r>
      <w:r w:rsidRPr="00BD1E4A">
        <w:rPr>
          <w:rFonts w:ascii="Calibri" w:hAnsi="Calibri" w:cstheme="minorHAnsi"/>
          <w:sz w:val="22"/>
          <w:szCs w:val="22"/>
        </w:rPr>
        <w:t xml:space="preserve"> seniūnijų</w:t>
      </w:r>
      <w:r w:rsidR="002F182D" w:rsidRPr="00BD1E4A">
        <w:rPr>
          <w:rFonts w:ascii="Calibri" w:hAnsi="Calibri" w:cstheme="minorHAnsi"/>
          <w:sz w:val="22"/>
          <w:szCs w:val="22"/>
        </w:rPr>
        <w:t>, veikiančių mokyklų pastatuose, problemų nėra.</w:t>
      </w:r>
    </w:p>
    <w:p w:rsidR="00C164C3" w:rsidRPr="00BD1E4A" w:rsidRDefault="00010151" w:rsidP="00797569">
      <w:pPr>
        <w:ind w:firstLine="851"/>
        <w:jc w:val="both"/>
        <w:rPr>
          <w:rFonts w:ascii="Calibri" w:hAnsi="Calibri" w:cstheme="minorHAnsi"/>
          <w:sz w:val="22"/>
          <w:szCs w:val="22"/>
        </w:rPr>
      </w:pPr>
      <w:r w:rsidRPr="00BD1E4A">
        <w:rPr>
          <w:rFonts w:ascii="Calibri" w:hAnsi="Calibri" w:cstheme="minorHAnsi"/>
          <w:sz w:val="22"/>
          <w:szCs w:val="22"/>
        </w:rPr>
        <w:lastRenderedPageBreak/>
        <w:t>Remonto darbai atlikti</w:t>
      </w:r>
      <w:r w:rsidR="00A101D0" w:rsidRPr="00BD1E4A">
        <w:rPr>
          <w:rFonts w:ascii="Calibri" w:hAnsi="Calibri" w:cstheme="minorHAnsi"/>
          <w:sz w:val="22"/>
          <w:szCs w:val="22"/>
        </w:rPr>
        <w:t xml:space="preserve"> </w:t>
      </w:r>
      <w:proofErr w:type="spellStart"/>
      <w:r w:rsidRPr="00BD1E4A">
        <w:rPr>
          <w:rFonts w:ascii="Calibri" w:hAnsi="Calibri" w:cstheme="minorHAnsi"/>
          <w:sz w:val="22"/>
          <w:szCs w:val="22"/>
        </w:rPr>
        <w:t>Gavaltuvos</w:t>
      </w:r>
      <w:proofErr w:type="spellEnd"/>
      <w:r w:rsidRPr="00BD1E4A">
        <w:rPr>
          <w:rFonts w:ascii="Calibri" w:hAnsi="Calibri" w:cstheme="minorHAnsi"/>
          <w:sz w:val="22"/>
          <w:szCs w:val="22"/>
        </w:rPr>
        <w:t xml:space="preserve">, Valavičių ir </w:t>
      </w:r>
      <w:proofErr w:type="spellStart"/>
      <w:r w:rsidRPr="00BD1E4A">
        <w:rPr>
          <w:rFonts w:ascii="Calibri" w:hAnsi="Calibri" w:cstheme="minorHAnsi"/>
          <w:sz w:val="22"/>
          <w:szCs w:val="22"/>
        </w:rPr>
        <w:t>Mokolų</w:t>
      </w:r>
      <w:proofErr w:type="spellEnd"/>
      <w:r w:rsidRPr="00BD1E4A">
        <w:rPr>
          <w:rFonts w:ascii="Calibri" w:hAnsi="Calibri" w:cstheme="minorHAnsi"/>
          <w:sz w:val="22"/>
          <w:szCs w:val="22"/>
        </w:rPr>
        <w:t xml:space="preserve"> padaliniuose</w:t>
      </w:r>
      <w:r w:rsidR="00C164C3" w:rsidRPr="00BD1E4A">
        <w:rPr>
          <w:rFonts w:ascii="Calibri" w:hAnsi="Calibri" w:cstheme="minorHAnsi"/>
          <w:sz w:val="22"/>
          <w:szCs w:val="22"/>
        </w:rPr>
        <w:t xml:space="preserve"> (sienų, grindų, durų remontas)</w:t>
      </w:r>
      <w:r w:rsidRPr="00BD1E4A">
        <w:rPr>
          <w:rFonts w:ascii="Calibri" w:hAnsi="Calibri" w:cstheme="minorHAnsi"/>
          <w:sz w:val="22"/>
          <w:szCs w:val="22"/>
        </w:rPr>
        <w:t>,</w:t>
      </w:r>
      <w:r w:rsidR="00C164C3" w:rsidRPr="00BD1E4A">
        <w:rPr>
          <w:rFonts w:ascii="Calibri" w:hAnsi="Calibri" w:cstheme="minorHAnsi"/>
          <w:sz w:val="22"/>
          <w:szCs w:val="22"/>
        </w:rPr>
        <w:t xml:space="preserve"> statybinių medžiagų įsigijimui panaudota 3, 1 tūkst. </w:t>
      </w:r>
      <w:proofErr w:type="spellStart"/>
      <w:r w:rsidR="00C164C3" w:rsidRPr="00BD1E4A">
        <w:rPr>
          <w:rFonts w:ascii="Calibri" w:hAnsi="Calibri" w:cstheme="minorHAnsi"/>
          <w:sz w:val="22"/>
          <w:szCs w:val="22"/>
        </w:rPr>
        <w:t>Eur</w:t>
      </w:r>
      <w:proofErr w:type="spellEnd"/>
      <w:r w:rsidR="00C164C3" w:rsidRPr="00BD1E4A">
        <w:rPr>
          <w:rFonts w:ascii="Calibri" w:hAnsi="Calibri" w:cstheme="minorHAnsi"/>
          <w:sz w:val="22"/>
          <w:szCs w:val="22"/>
        </w:rPr>
        <w:t xml:space="preserve">., automobilio remonto darbams – 949 </w:t>
      </w:r>
      <w:proofErr w:type="spellStart"/>
      <w:r w:rsidR="00C164C3" w:rsidRPr="00BD1E4A">
        <w:rPr>
          <w:rFonts w:ascii="Calibri" w:hAnsi="Calibri" w:cstheme="minorHAnsi"/>
          <w:sz w:val="22"/>
          <w:szCs w:val="22"/>
        </w:rPr>
        <w:t>Eur</w:t>
      </w:r>
      <w:proofErr w:type="spellEnd"/>
      <w:r w:rsidR="00C164C3" w:rsidRPr="00BD1E4A">
        <w:rPr>
          <w:rFonts w:ascii="Calibri" w:hAnsi="Calibri" w:cstheme="minorHAnsi"/>
          <w:sz w:val="22"/>
          <w:szCs w:val="22"/>
        </w:rPr>
        <w:t>.</w:t>
      </w:r>
      <w:r w:rsidR="00A101D0" w:rsidRPr="00BD1E4A">
        <w:rPr>
          <w:rFonts w:ascii="Calibri" w:hAnsi="Calibri" w:cstheme="minorHAnsi"/>
          <w:sz w:val="22"/>
          <w:szCs w:val="22"/>
        </w:rPr>
        <w:t xml:space="preserve"> </w:t>
      </w:r>
    </w:p>
    <w:p w:rsidR="00A101D0" w:rsidRPr="00D930F2" w:rsidRDefault="00A101D0" w:rsidP="00797569">
      <w:pPr>
        <w:tabs>
          <w:tab w:val="left" w:pos="11340"/>
        </w:tabs>
        <w:ind w:firstLine="851"/>
        <w:jc w:val="both"/>
        <w:outlineLvl w:val="0"/>
        <w:rPr>
          <w:rFonts w:ascii="Calibri" w:hAnsi="Calibri" w:cstheme="minorHAnsi"/>
          <w:b/>
          <w:bCs/>
          <w:sz w:val="22"/>
          <w:szCs w:val="22"/>
        </w:rPr>
      </w:pPr>
      <w:r w:rsidRPr="00D930F2">
        <w:rPr>
          <w:rFonts w:ascii="Calibri" w:hAnsi="Calibri" w:cstheme="minorHAnsi"/>
          <w:b/>
          <w:bCs/>
          <w:sz w:val="22"/>
          <w:szCs w:val="22"/>
        </w:rPr>
        <w:t>Viešosios bibliotekos kultūros formavimas.</w:t>
      </w:r>
    </w:p>
    <w:p w:rsidR="004147BE" w:rsidRPr="00BD1E4A" w:rsidRDefault="004147BE" w:rsidP="004147BE">
      <w:pPr>
        <w:ind w:firstLine="709"/>
        <w:jc w:val="both"/>
        <w:rPr>
          <w:rFonts w:ascii="Calibri" w:hAnsi="Calibri" w:cstheme="minorHAnsi"/>
          <w:sz w:val="22"/>
          <w:szCs w:val="22"/>
        </w:rPr>
      </w:pPr>
      <w:r w:rsidRPr="00BD1E4A">
        <w:rPr>
          <w:rFonts w:ascii="Calibri" w:hAnsi="Calibri" w:cstheme="minorHAnsi"/>
          <w:sz w:val="22"/>
          <w:szCs w:val="22"/>
        </w:rPr>
        <w:t>Bibliotekos paslaugos ir veiklos buvo aktyviai viešinamos įvairiuose sklaidos kanaluose: vietinėje spaudoje, televizijoje ir radijuje, informacija talpinama į portalus (</w:t>
      </w:r>
      <w:hyperlink r:id="rId8" w:history="1">
        <w:r w:rsidRPr="00BD1E4A">
          <w:rPr>
            <w:rStyle w:val="Hipersaitas"/>
            <w:rFonts w:ascii="Calibri" w:eastAsiaTheme="majorEastAsia" w:hAnsi="Calibri" w:cstheme="minorHAnsi"/>
            <w:sz w:val="22"/>
            <w:szCs w:val="22"/>
          </w:rPr>
          <w:t>www.suduvosgidas.lt</w:t>
        </w:r>
      </w:hyperlink>
      <w:r w:rsidRPr="00BD1E4A">
        <w:rPr>
          <w:rFonts w:ascii="Calibri" w:hAnsi="Calibri" w:cstheme="minorHAnsi"/>
          <w:sz w:val="22"/>
          <w:szCs w:val="22"/>
        </w:rPr>
        <w:t xml:space="preserve">, </w:t>
      </w:r>
      <w:hyperlink r:id="rId9" w:history="1">
        <w:r w:rsidRPr="00BD1E4A">
          <w:rPr>
            <w:rStyle w:val="Hipersaitas"/>
            <w:rFonts w:ascii="Calibri" w:eastAsiaTheme="majorEastAsia" w:hAnsi="Calibri" w:cstheme="minorHAnsi"/>
            <w:sz w:val="22"/>
            <w:szCs w:val="22"/>
          </w:rPr>
          <w:t>www.mususavaitė.lt</w:t>
        </w:r>
      </w:hyperlink>
      <w:r w:rsidRPr="00BD1E4A">
        <w:rPr>
          <w:rFonts w:ascii="Calibri" w:hAnsi="Calibri" w:cstheme="minorHAnsi"/>
          <w:sz w:val="22"/>
          <w:szCs w:val="22"/>
        </w:rPr>
        <w:t>,</w:t>
      </w:r>
      <w:r w:rsidR="00255157" w:rsidRPr="00BD1E4A">
        <w:rPr>
          <w:rFonts w:ascii="Calibri" w:hAnsi="Calibri" w:cstheme="minorHAnsi"/>
          <w:sz w:val="22"/>
          <w:szCs w:val="22"/>
        </w:rPr>
        <w:t xml:space="preserve"> </w:t>
      </w:r>
      <w:hyperlink r:id="rId10" w:history="1">
        <w:r w:rsidRPr="00BD1E4A">
          <w:rPr>
            <w:rStyle w:val="Hipersaitas"/>
            <w:rFonts w:ascii="Calibri" w:eastAsiaTheme="majorEastAsia" w:hAnsi="Calibri" w:cstheme="minorHAnsi"/>
            <w:sz w:val="22"/>
            <w:szCs w:val="22"/>
          </w:rPr>
          <w:t>www.epale.lt</w:t>
        </w:r>
      </w:hyperlink>
      <w:r w:rsidRPr="00BD1E4A">
        <w:rPr>
          <w:rStyle w:val="Hipersaitas"/>
          <w:rFonts w:ascii="Calibri" w:eastAsiaTheme="majorEastAsia" w:hAnsi="Calibri" w:cstheme="minorHAnsi"/>
          <w:sz w:val="22"/>
          <w:szCs w:val="22"/>
        </w:rPr>
        <w:t>,</w:t>
      </w:r>
      <w:r w:rsidRPr="00BD1E4A">
        <w:rPr>
          <w:rStyle w:val="Hipersaitas"/>
          <w:rFonts w:ascii="Calibri" w:eastAsiaTheme="majorEastAsia" w:hAnsi="Calibri" w:cstheme="minorHAnsi"/>
          <w:sz w:val="22"/>
          <w:szCs w:val="22"/>
          <w:u w:val="none"/>
        </w:rPr>
        <w:t xml:space="preserve"> </w:t>
      </w:r>
      <w:hyperlink r:id="rId11" w:history="1">
        <w:r w:rsidRPr="00BD1E4A">
          <w:rPr>
            <w:rStyle w:val="Hipersaitas"/>
            <w:rFonts w:ascii="Calibri" w:eastAsiaTheme="majorEastAsia" w:hAnsi="Calibri" w:cstheme="minorHAnsi"/>
            <w:sz w:val="22"/>
            <w:szCs w:val="22"/>
          </w:rPr>
          <w:t>www.marijampollieciai.lt</w:t>
        </w:r>
      </w:hyperlink>
      <w:r w:rsidRPr="00BD1E4A">
        <w:rPr>
          <w:rStyle w:val="Hipersaitas"/>
          <w:rFonts w:ascii="Calibri" w:eastAsiaTheme="majorEastAsia" w:hAnsi="Calibri" w:cstheme="minorHAnsi"/>
          <w:sz w:val="22"/>
          <w:szCs w:val="22"/>
        </w:rPr>
        <w:t>,</w:t>
      </w:r>
      <w:r w:rsidRPr="00BD1E4A">
        <w:rPr>
          <w:rStyle w:val="Hipersaitas"/>
          <w:rFonts w:ascii="Calibri" w:eastAsiaTheme="majorEastAsia" w:hAnsi="Calibri" w:cstheme="minorHAnsi"/>
          <w:sz w:val="22"/>
          <w:szCs w:val="22"/>
          <w:u w:val="none"/>
        </w:rPr>
        <w:t xml:space="preserve"> </w:t>
      </w:r>
      <w:hyperlink r:id="rId12" w:history="1">
        <w:r w:rsidRPr="00BD1E4A">
          <w:rPr>
            <w:rStyle w:val="Hipersaitas"/>
            <w:rFonts w:ascii="Calibri" w:eastAsiaTheme="majorEastAsia" w:hAnsi="Calibri" w:cstheme="minorHAnsi"/>
            <w:sz w:val="22"/>
            <w:szCs w:val="22"/>
          </w:rPr>
          <w:t>www.susitikime2018.lt</w:t>
        </w:r>
      </w:hyperlink>
      <w:r w:rsidRPr="00BD1E4A">
        <w:rPr>
          <w:rStyle w:val="Hipersaitas"/>
          <w:rFonts w:ascii="Calibri" w:eastAsiaTheme="majorEastAsia" w:hAnsi="Calibri" w:cstheme="minorHAnsi"/>
          <w:sz w:val="22"/>
          <w:szCs w:val="22"/>
        </w:rPr>
        <w:t>,</w:t>
      </w:r>
      <w:r w:rsidRPr="00BD1E4A">
        <w:rPr>
          <w:rStyle w:val="Hipersaitas"/>
          <w:rFonts w:ascii="Calibri" w:eastAsiaTheme="majorEastAsia" w:hAnsi="Calibri" w:cstheme="minorHAnsi"/>
          <w:sz w:val="22"/>
          <w:szCs w:val="22"/>
          <w:u w:val="none"/>
        </w:rPr>
        <w:t xml:space="preserve">  </w:t>
      </w:r>
      <w:hyperlink r:id="rId13" w:history="1">
        <w:r w:rsidRPr="00BD1E4A">
          <w:rPr>
            <w:rStyle w:val="Hipersaitas"/>
            <w:rFonts w:ascii="Calibri" w:eastAsiaTheme="majorEastAsia" w:hAnsi="Calibri" w:cstheme="minorHAnsi"/>
            <w:sz w:val="22"/>
            <w:szCs w:val="22"/>
          </w:rPr>
          <w:t>www.marijampole.lt</w:t>
        </w:r>
      </w:hyperlink>
      <w:r w:rsidRPr="00BD1E4A">
        <w:rPr>
          <w:rStyle w:val="Hipersaitas"/>
          <w:rFonts w:ascii="Calibri" w:eastAsiaTheme="majorEastAsia" w:hAnsi="Calibri" w:cstheme="minorHAnsi"/>
          <w:sz w:val="22"/>
          <w:szCs w:val="22"/>
        </w:rPr>
        <w:t>,</w:t>
      </w:r>
      <w:r w:rsidRPr="00BD1E4A">
        <w:rPr>
          <w:rStyle w:val="Hipersaitas"/>
          <w:rFonts w:ascii="Calibri" w:eastAsiaTheme="majorEastAsia" w:hAnsi="Calibri" w:cstheme="minorHAnsi"/>
          <w:sz w:val="22"/>
          <w:szCs w:val="22"/>
          <w:u w:val="none"/>
        </w:rPr>
        <w:t xml:space="preserve"> </w:t>
      </w:r>
      <w:proofErr w:type="spellStart"/>
      <w:r w:rsidRPr="00BD1E4A">
        <w:rPr>
          <w:rStyle w:val="Hipersaitas"/>
          <w:rFonts w:ascii="Calibri" w:eastAsiaTheme="majorEastAsia" w:hAnsi="Calibri" w:cstheme="minorHAnsi"/>
          <w:sz w:val="22"/>
          <w:szCs w:val="22"/>
        </w:rPr>
        <w:t>htts</w:t>
      </w:r>
      <w:proofErr w:type="spellEnd"/>
      <w:r w:rsidRPr="00BD1E4A">
        <w:rPr>
          <w:rStyle w:val="Hipersaitas"/>
          <w:rFonts w:ascii="Calibri" w:eastAsiaTheme="majorEastAsia" w:hAnsi="Calibri" w:cstheme="minorHAnsi"/>
          <w:sz w:val="22"/>
          <w:szCs w:val="22"/>
        </w:rPr>
        <w:t>://</w:t>
      </w:r>
      <w:proofErr w:type="spellStart"/>
      <w:r w:rsidRPr="00BD1E4A">
        <w:rPr>
          <w:rStyle w:val="Hipersaitas"/>
          <w:rFonts w:ascii="Calibri" w:eastAsiaTheme="majorEastAsia" w:hAnsi="Calibri" w:cstheme="minorHAnsi"/>
          <w:sz w:val="22"/>
          <w:szCs w:val="22"/>
        </w:rPr>
        <w:t>es.europe.</w:t>
      </w:r>
      <w:r w:rsidRPr="00BD1E4A">
        <w:rPr>
          <w:rStyle w:val="Hipersaitas"/>
          <w:rFonts w:ascii="Calibri" w:eastAsiaTheme="majorEastAsia" w:hAnsi="Calibri" w:cstheme="minorHAnsi"/>
          <w:sz w:val="22"/>
          <w:szCs w:val="22"/>
          <w:u w:val="none"/>
        </w:rPr>
        <w:t>eu</w:t>
      </w:r>
      <w:proofErr w:type="spellEnd"/>
      <w:r w:rsidRPr="00BD1E4A">
        <w:rPr>
          <w:rStyle w:val="Hipersaitas"/>
          <w:rFonts w:ascii="Calibri" w:eastAsiaTheme="majorEastAsia" w:hAnsi="Calibri" w:cstheme="minorHAnsi"/>
          <w:sz w:val="22"/>
          <w:szCs w:val="22"/>
          <w:u w:val="none"/>
        </w:rPr>
        <w:t xml:space="preserve"> </w:t>
      </w:r>
      <w:r w:rsidRPr="00BD1E4A">
        <w:rPr>
          <w:rStyle w:val="Hipersaitas"/>
          <w:rFonts w:ascii="Calibri" w:eastAsiaTheme="majorEastAsia" w:hAnsi="Calibri" w:cstheme="minorHAnsi"/>
          <w:color w:val="auto"/>
          <w:sz w:val="22"/>
          <w:szCs w:val="22"/>
          <w:u w:val="none"/>
        </w:rPr>
        <w:t>ir kitus) ir bibliotekos interneto svetainėje</w:t>
      </w:r>
      <w:r w:rsidRPr="00BD1E4A">
        <w:rPr>
          <w:rStyle w:val="Hipersaitas"/>
          <w:rFonts w:ascii="Calibri" w:eastAsiaTheme="majorEastAsia" w:hAnsi="Calibri" w:cstheme="minorHAnsi"/>
          <w:color w:val="auto"/>
          <w:sz w:val="22"/>
          <w:szCs w:val="22"/>
        </w:rPr>
        <w:t xml:space="preserve"> </w:t>
      </w:r>
      <w:hyperlink r:id="rId14" w:history="1">
        <w:r w:rsidRPr="00BD1E4A">
          <w:rPr>
            <w:rStyle w:val="Hipersaitas"/>
            <w:rFonts w:ascii="Calibri" w:eastAsiaTheme="majorEastAsia" w:hAnsi="Calibri" w:cstheme="minorHAnsi"/>
            <w:sz w:val="22"/>
            <w:szCs w:val="22"/>
          </w:rPr>
          <w:t>www.marvb.lt</w:t>
        </w:r>
      </w:hyperlink>
      <w:r w:rsidRPr="00BD1E4A">
        <w:rPr>
          <w:rFonts w:ascii="Calibri" w:hAnsi="Calibri" w:cstheme="minorHAnsi"/>
          <w:sz w:val="22"/>
          <w:szCs w:val="22"/>
        </w:rPr>
        <w:t>. Buvo naudojami  mokamos reklamos įrankiai (</w:t>
      </w:r>
      <w:proofErr w:type="spellStart"/>
      <w:r w:rsidRPr="00BD1E4A">
        <w:rPr>
          <w:rFonts w:ascii="Calibri" w:hAnsi="Calibri" w:cstheme="minorHAnsi"/>
          <w:sz w:val="22"/>
          <w:szCs w:val="22"/>
        </w:rPr>
        <w:t>facebook</w:t>
      </w:r>
      <w:proofErr w:type="spellEnd"/>
      <w:r w:rsidRPr="00BD1E4A">
        <w:rPr>
          <w:rFonts w:ascii="Calibri" w:hAnsi="Calibri" w:cstheme="minorHAnsi"/>
          <w:sz w:val="22"/>
          <w:szCs w:val="22"/>
        </w:rPr>
        <w:t xml:space="preserve">, miesto LEDBOX ir ACM lauko ekranai, vietinėje televizijoje ir radijuje). </w:t>
      </w:r>
      <w:r w:rsidR="00C00EEE" w:rsidRPr="00BD1E4A">
        <w:rPr>
          <w:rFonts w:ascii="Calibri" w:hAnsi="Calibri" w:cstheme="minorHAnsi"/>
          <w:sz w:val="22"/>
          <w:szCs w:val="22"/>
        </w:rPr>
        <w:t>Bibliotekos a</w:t>
      </w:r>
      <w:r w:rsidRPr="00BD1E4A">
        <w:rPr>
          <w:rFonts w:ascii="Calibri" w:hAnsi="Calibri" w:cstheme="minorHAnsi"/>
          <w:sz w:val="22"/>
          <w:szCs w:val="22"/>
        </w:rPr>
        <w:t xml:space="preserve">tidarymo renginių reklama buvo ypač efektyvi, pasiekė daugiau kaip 34 tūkst. gyventojų. </w:t>
      </w:r>
      <w:r w:rsidR="00C00EEE" w:rsidRPr="00BD1E4A">
        <w:rPr>
          <w:rFonts w:ascii="Calibri" w:hAnsi="Calibri" w:cstheme="minorHAnsi"/>
          <w:sz w:val="22"/>
          <w:szCs w:val="22"/>
        </w:rPr>
        <w:t>B</w:t>
      </w:r>
      <w:r w:rsidRPr="00BD1E4A">
        <w:rPr>
          <w:rFonts w:ascii="Calibri" w:hAnsi="Calibri" w:cstheme="minorHAnsi"/>
          <w:sz w:val="22"/>
          <w:szCs w:val="22"/>
        </w:rPr>
        <w:t>ibliotekos veikla reguliariai viešinama bibliotekos elektroniniuose stenduose lauke   patalpų viduje (paskelbta 28 informacijos:</w:t>
      </w:r>
      <w:r w:rsidR="008C6FF4" w:rsidRPr="00BD1E4A">
        <w:rPr>
          <w:rFonts w:ascii="Calibri" w:hAnsi="Calibri" w:cstheme="minorHAnsi"/>
          <w:sz w:val="22"/>
          <w:szCs w:val="22"/>
        </w:rPr>
        <w:t xml:space="preserve"> </w:t>
      </w:r>
      <w:r w:rsidRPr="00BD1E4A">
        <w:rPr>
          <w:rFonts w:ascii="Calibri" w:hAnsi="Calibri" w:cstheme="minorHAnsi"/>
          <w:sz w:val="22"/>
          <w:szCs w:val="22"/>
        </w:rPr>
        <w:t>renginių ir paslaugų viešinimas, naujausių leidinių, gautų bibliotekoje, sąrašai, renginių anonsai ir pan.)</w:t>
      </w:r>
      <w:r w:rsidR="00C00EEE" w:rsidRPr="00BD1E4A">
        <w:rPr>
          <w:rFonts w:ascii="Calibri" w:hAnsi="Calibri" w:cstheme="minorHAnsi"/>
          <w:sz w:val="22"/>
          <w:szCs w:val="22"/>
        </w:rPr>
        <w:t>.</w:t>
      </w:r>
    </w:p>
    <w:p w:rsidR="004147BE" w:rsidRPr="00BD1E4A" w:rsidRDefault="008C6FF4" w:rsidP="004147BE">
      <w:pPr>
        <w:ind w:firstLine="851"/>
        <w:jc w:val="both"/>
        <w:rPr>
          <w:rFonts w:ascii="Calibri" w:hAnsi="Calibri" w:cstheme="minorHAnsi"/>
          <w:sz w:val="22"/>
          <w:szCs w:val="22"/>
        </w:rPr>
      </w:pPr>
      <w:r w:rsidRPr="00BD1E4A">
        <w:rPr>
          <w:rFonts w:ascii="Calibri" w:hAnsi="Calibri" w:cstheme="minorHAnsi"/>
          <w:sz w:val="22"/>
          <w:szCs w:val="22"/>
        </w:rPr>
        <w:t>V</w:t>
      </w:r>
      <w:r w:rsidR="004147BE" w:rsidRPr="00BD1E4A">
        <w:rPr>
          <w:rFonts w:ascii="Calibri" w:hAnsi="Calibri" w:cstheme="minorHAnsi"/>
          <w:sz w:val="22"/>
          <w:szCs w:val="22"/>
        </w:rPr>
        <w:t>iešoji biblioteka ir padaliniai aktyv</w:t>
      </w:r>
      <w:r w:rsidRPr="00BD1E4A">
        <w:rPr>
          <w:rFonts w:ascii="Calibri" w:hAnsi="Calibri" w:cstheme="minorHAnsi"/>
          <w:sz w:val="22"/>
          <w:szCs w:val="22"/>
        </w:rPr>
        <w:t>iai naudoja socialinius tinklus:</w:t>
      </w:r>
      <w:r w:rsidR="004147BE" w:rsidRPr="00BD1E4A">
        <w:rPr>
          <w:rFonts w:ascii="Calibri" w:hAnsi="Calibri" w:cstheme="minorHAnsi"/>
          <w:sz w:val="22"/>
          <w:szCs w:val="22"/>
        </w:rPr>
        <w:t xml:space="preserve"> 23 bibliotekų </w:t>
      </w:r>
      <w:proofErr w:type="spellStart"/>
      <w:r w:rsidR="004147BE" w:rsidRPr="00BD1E4A">
        <w:rPr>
          <w:rFonts w:ascii="Calibri" w:hAnsi="Calibri" w:cstheme="minorHAnsi"/>
          <w:sz w:val="22"/>
          <w:szCs w:val="22"/>
        </w:rPr>
        <w:t>Facebobok</w:t>
      </w:r>
      <w:proofErr w:type="spellEnd"/>
      <w:r w:rsidR="004147BE" w:rsidRPr="00BD1E4A">
        <w:rPr>
          <w:rFonts w:ascii="Calibri" w:hAnsi="Calibri" w:cstheme="minorHAnsi"/>
          <w:sz w:val="22"/>
          <w:szCs w:val="22"/>
        </w:rPr>
        <w:t xml:space="preserve"> paskyros </w:t>
      </w:r>
      <w:r w:rsidRPr="00BD1E4A">
        <w:rPr>
          <w:rFonts w:ascii="Calibri" w:hAnsi="Calibri" w:cstheme="minorHAnsi"/>
          <w:sz w:val="22"/>
          <w:szCs w:val="22"/>
        </w:rPr>
        <w:t>turi</w:t>
      </w:r>
      <w:r w:rsidR="004147BE" w:rsidRPr="00BD1E4A">
        <w:rPr>
          <w:rFonts w:ascii="Calibri" w:hAnsi="Calibri" w:cstheme="minorHAnsi"/>
          <w:sz w:val="22"/>
          <w:szCs w:val="22"/>
        </w:rPr>
        <w:t xml:space="preserve"> beveik 10 tūkst. sekėjų, </w:t>
      </w:r>
      <w:r w:rsidRPr="00BD1E4A">
        <w:rPr>
          <w:rFonts w:ascii="Calibri" w:hAnsi="Calibri" w:cstheme="minorHAnsi"/>
          <w:sz w:val="22"/>
          <w:szCs w:val="22"/>
        </w:rPr>
        <w:t>sukurta</w:t>
      </w:r>
      <w:r w:rsidR="004147BE" w:rsidRPr="00BD1E4A">
        <w:rPr>
          <w:rFonts w:ascii="Calibri" w:hAnsi="Calibri" w:cstheme="minorHAnsi"/>
          <w:sz w:val="22"/>
          <w:szCs w:val="22"/>
        </w:rPr>
        <w:t xml:space="preserve"> daugiau kaip 1, 6 tūkst. įrašų. Kaip bibliotekos veiklos</w:t>
      </w:r>
      <w:r w:rsidR="00255157" w:rsidRPr="00BD1E4A">
        <w:rPr>
          <w:rFonts w:ascii="Calibri" w:hAnsi="Calibri" w:cstheme="minorHAnsi"/>
          <w:sz w:val="22"/>
          <w:szCs w:val="22"/>
        </w:rPr>
        <w:t xml:space="preserve"> viešinimo įrankiai naudojami i </w:t>
      </w:r>
      <w:proofErr w:type="spellStart"/>
      <w:r w:rsidR="00255157" w:rsidRPr="00BD1E4A">
        <w:rPr>
          <w:rFonts w:ascii="Calibri" w:hAnsi="Calibri" w:cstheme="minorHAnsi"/>
          <w:sz w:val="22"/>
          <w:szCs w:val="22"/>
        </w:rPr>
        <w:t>Instagram</w:t>
      </w:r>
      <w:proofErr w:type="spellEnd"/>
      <w:r w:rsidR="004147BE" w:rsidRPr="00BD1E4A">
        <w:rPr>
          <w:rFonts w:ascii="Calibri" w:hAnsi="Calibri" w:cstheme="minorHAnsi"/>
          <w:sz w:val="22"/>
          <w:szCs w:val="22"/>
        </w:rPr>
        <w:t xml:space="preserve"> ir </w:t>
      </w:r>
      <w:proofErr w:type="spellStart"/>
      <w:r w:rsidR="004147BE" w:rsidRPr="00BD1E4A">
        <w:rPr>
          <w:rFonts w:ascii="Calibri" w:hAnsi="Calibri" w:cstheme="minorHAnsi"/>
          <w:sz w:val="22"/>
          <w:szCs w:val="22"/>
        </w:rPr>
        <w:t>Youtube</w:t>
      </w:r>
      <w:proofErr w:type="spellEnd"/>
      <w:r w:rsidR="004147BE" w:rsidRPr="00BD1E4A">
        <w:rPr>
          <w:rFonts w:ascii="Calibri" w:hAnsi="Calibri" w:cstheme="minorHAnsi"/>
          <w:sz w:val="22"/>
          <w:szCs w:val="22"/>
        </w:rPr>
        <w:t xml:space="preserve"> socialiniai tinklai. </w:t>
      </w:r>
    </w:p>
    <w:p w:rsidR="004147BE" w:rsidRPr="00BD1E4A" w:rsidRDefault="004147BE" w:rsidP="004147BE">
      <w:pPr>
        <w:ind w:firstLine="851"/>
        <w:jc w:val="both"/>
        <w:rPr>
          <w:rFonts w:ascii="Calibri" w:hAnsi="Calibri" w:cstheme="minorHAnsi"/>
          <w:sz w:val="22"/>
          <w:szCs w:val="22"/>
        </w:rPr>
      </w:pPr>
      <w:r w:rsidRPr="00BD1E4A">
        <w:rPr>
          <w:rFonts w:ascii="Calibri" w:hAnsi="Calibri" w:cstheme="minorHAnsi"/>
          <w:sz w:val="22"/>
          <w:szCs w:val="22"/>
        </w:rPr>
        <w:t>2018 metais periodinėje spaudoje apie Petro Kriaučiūno viešosios bibliotekos veiklą išspausdinta 51 straipsniai, iš jų 34 parengė žurnalistai.</w:t>
      </w:r>
      <w:r w:rsidRPr="00BD1E4A">
        <w:rPr>
          <w:rFonts w:ascii="Calibri" w:hAnsi="Calibri" w:cstheme="minorHAnsi"/>
          <w:color w:val="000000"/>
          <w:sz w:val="22"/>
          <w:szCs w:val="22"/>
        </w:rPr>
        <w:t xml:space="preserve"> Trys straipsniai paskelbti žurnale „Tarp knygų“, kiti –  vietinėje spaudoje.  </w:t>
      </w:r>
      <w:r w:rsidRPr="00BD1E4A">
        <w:rPr>
          <w:rFonts w:ascii="Calibri" w:hAnsi="Calibri" w:cstheme="minorHAnsi"/>
          <w:sz w:val="22"/>
          <w:szCs w:val="22"/>
        </w:rPr>
        <w:t>Elektroninėje erdvėje paskelbta 213 straipsnių ir informacijų apie Viešosios bibliotekos ir padalinių veiklą ir renginius, iš jų 190 – interneto portaluose</w:t>
      </w:r>
      <w:r w:rsidRPr="00BD1E4A">
        <w:rPr>
          <w:rFonts w:ascii="Calibri" w:hAnsi="Calibri" w:cstheme="minorHAnsi"/>
          <w:color w:val="000000"/>
          <w:sz w:val="22"/>
          <w:szCs w:val="22"/>
        </w:rPr>
        <w:t>.</w:t>
      </w:r>
    </w:p>
    <w:p w:rsidR="004147BE" w:rsidRPr="00BD1E4A" w:rsidRDefault="004147BE" w:rsidP="004147BE">
      <w:pPr>
        <w:ind w:firstLine="851"/>
        <w:jc w:val="both"/>
        <w:rPr>
          <w:rFonts w:ascii="Calibri" w:hAnsi="Calibri" w:cstheme="minorHAnsi"/>
          <w:sz w:val="22"/>
          <w:szCs w:val="22"/>
        </w:rPr>
      </w:pPr>
      <w:r w:rsidRPr="00BD1E4A">
        <w:rPr>
          <w:rFonts w:ascii="Calibri" w:hAnsi="Calibri" w:cstheme="minorHAnsi"/>
          <w:sz w:val="22"/>
          <w:szCs w:val="22"/>
        </w:rPr>
        <w:t>Marijampolės televizija parengė 35 reportažus</w:t>
      </w:r>
      <w:r w:rsidR="00C00EEE" w:rsidRPr="00BD1E4A">
        <w:rPr>
          <w:rFonts w:ascii="Calibri" w:hAnsi="Calibri" w:cstheme="minorHAnsi"/>
          <w:sz w:val="22"/>
          <w:szCs w:val="22"/>
        </w:rPr>
        <w:t xml:space="preserve"> apie bibliotekos ve</w:t>
      </w:r>
      <w:r w:rsidR="00783F44" w:rsidRPr="00BD1E4A">
        <w:rPr>
          <w:rFonts w:ascii="Calibri" w:hAnsi="Calibri" w:cstheme="minorHAnsi"/>
          <w:sz w:val="22"/>
          <w:szCs w:val="22"/>
        </w:rPr>
        <w:t>i</w:t>
      </w:r>
      <w:r w:rsidR="00C00EEE" w:rsidRPr="00BD1E4A">
        <w:rPr>
          <w:rFonts w:ascii="Calibri" w:hAnsi="Calibri" w:cstheme="minorHAnsi"/>
          <w:sz w:val="22"/>
          <w:szCs w:val="22"/>
        </w:rPr>
        <w:t>klą</w:t>
      </w:r>
      <w:r w:rsidR="008C6FF4" w:rsidRPr="00BD1E4A">
        <w:rPr>
          <w:rFonts w:ascii="Calibri" w:hAnsi="Calibri" w:cstheme="minorHAnsi"/>
          <w:sz w:val="22"/>
          <w:szCs w:val="22"/>
        </w:rPr>
        <w:t>,</w:t>
      </w:r>
      <w:r w:rsidR="00C00EEE" w:rsidRPr="00BD1E4A">
        <w:rPr>
          <w:rFonts w:ascii="Calibri" w:hAnsi="Calibri" w:cstheme="minorHAnsi"/>
          <w:sz w:val="22"/>
          <w:szCs w:val="22"/>
        </w:rPr>
        <w:t xml:space="preserve"> 2 radijo laida</w:t>
      </w:r>
      <w:r w:rsidRPr="00BD1E4A">
        <w:rPr>
          <w:rFonts w:ascii="Calibri" w:hAnsi="Calibri" w:cstheme="minorHAnsi"/>
          <w:sz w:val="22"/>
          <w:szCs w:val="22"/>
        </w:rPr>
        <w:t xml:space="preserve">s </w:t>
      </w:r>
      <w:r w:rsidR="008C6FF4" w:rsidRPr="00BD1E4A">
        <w:rPr>
          <w:rFonts w:ascii="Calibri" w:hAnsi="Calibri" w:cstheme="minorHAnsi"/>
          <w:sz w:val="22"/>
          <w:szCs w:val="22"/>
        </w:rPr>
        <w:t xml:space="preserve">parengė </w:t>
      </w:r>
      <w:r w:rsidRPr="00BD1E4A">
        <w:rPr>
          <w:rFonts w:ascii="Calibri" w:hAnsi="Calibri" w:cstheme="minorHAnsi"/>
          <w:sz w:val="22"/>
          <w:szCs w:val="22"/>
        </w:rPr>
        <w:t xml:space="preserve">radijo stotis „Kapsai“ ir LRT </w:t>
      </w:r>
      <w:r w:rsidR="008C6FF4" w:rsidRPr="00BD1E4A">
        <w:rPr>
          <w:rFonts w:ascii="Calibri" w:hAnsi="Calibri" w:cstheme="minorHAnsi"/>
          <w:sz w:val="22"/>
          <w:szCs w:val="22"/>
        </w:rPr>
        <w:t xml:space="preserve">laida „Ryto </w:t>
      </w:r>
      <w:proofErr w:type="spellStart"/>
      <w:r w:rsidR="008C6FF4" w:rsidRPr="00BD1E4A">
        <w:rPr>
          <w:rFonts w:ascii="Calibri" w:hAnsi="Calibri" w:cstheme="minorHAnsi"/>
          <w:sz w:val="22"/>
          <w:szCs w:val="22"/>
        </w:rPr>
        <w:t>allegro</w:t>
      </w:r>
      <w:proofErr w:type="spellEnd"/>
      <w:r w:rsidR="008C6FF4" w:rsidRPr="00BD1E4A">
        <w:rPr>
          <w:rFonts w:ascii="Calibri" w:hAnsi="Calibri" w:cstheme="minorHAnsi"/>
          <w:sz w:val="22"/>
          <w:szCs w:val="22"/>
        </w:rPr>
        <w:t>“</w:t>
      </w:r>
      <w:r w:rsidRPr="00BD1E4A">
        <w:rPr>
          <w:rFonts w:ascii="Calibri" w:hAnsi="Calibri" w:cstheme="minorHAnsi"/>
          <w:sz w:val="22"/>
          <w:szCs w:val="22"/>
        </w:rPr>
        <w:t>.</w:t>
      </w:r>
    </w:p>
    <w:p w:rsidR="004147BE" w:rsidRPr="00BD1E4A" w:rsidRDefault="008C6FF4" w:rsidP="004147BE">
      <w:pPr>
        <w:ind w:firstLine="851"/>
        <w:jc w:val="both"/>
        <w:rPr>
          <w:rFonts w:ascii="Calibri" w:hAnsi="Calibri" w:cstheme="minorHAnsi"/>
          <w:color w:val="000000" w:themeColor="text1"/>
          <w:sz w:val="22"/>
          <w:szCs w:val="22"/>
        </w:rPr>
      </w:pPr>
      <w:r w:rsidRPr="00BD1E4A">
        <w:rPr>
          <w:rFonts w:ascii="Calibri" w:hAnsi="Calibri" w:cstheme="minorHAnsi"/>
          <w:sz w:val="22"/>
          <w:szCs w:val="22"/>
        </w:rPr>
        <w:t>P</w:t>
      </w:r>
      <w:r w:rsidR="004147BE" w:rsidRPr="00BD1E4A">
        <w:rPr>
          <w:rFonts w:ascii="Calibri" w:hAnsi="Calibri" w:cstheme="minorHAnsi"/>
          <w:sz w:val="22"/>
          <w:szCs w:val="22"/>
        </w:rPr>
        <w:t xml:space="preserve">arengti 7 </w:t>
      </w:r>
      <w:proofErr w:type="spellStart"/>
      <w:r w:rsidR="004147BE" w:rsidRPr="00BD1E4A">
        <w:rPr>
          <w:rFonts w:ascii="Calibri" w:hAnsi="Calibri" w:cstheme="minorHAnsi"/>
          <w:sz w:val="22"/>
          <w:szCs w:val="22"/>
        </w:rPr>
        <w:t>naujienlaiškiai</w:t>
      </w:r>
      <w:proofErr w:type="spellEnd"/>
      <w:r w:rsidR="004147BE" w:rsidRPr="00BD1E4A">
        <w:rPr>
          <w:rFonts w:ascii="Calibri" w:hAnsi="Calibri" w:cstheme="minorHAnsi"/>
          <w:sz w:val="22"/>
          <w:szCs w:val="22"/>
        </w:rPr>
        <w:t xml:space="preserve"> (572 paspaudimai)</w:t>
      </w:r>
      <w:r w:rsidR="004147BE" w:rsidRPr="00BD1E4A">
        <w:rPr>
          <w:rFonts w:ascii="Calibri" w:hAnsi="Calibri" w:cstheme="minorHAnsi"/>
          <w:color w:val="000000" w:themeColor="text1"/>
          <w:sz w:val="22"/>
          <w:szCs w:val="22"/>
        </w:rPr>
        <w:t>. Gruodžio mėn. buvo parengtas ir išplatintas elektroninėje erdvėje „Marijampolei reikšmingų datų kalendorius“.</w:t>
      </w:r>
    </w:p>
    <w:p w:rsidR="002F182D" w:rsidRPr="00BD1E4A" w:rsidRDefault="004147BE" w:rsidP="00797569">
      <w:pPr>
        <w:ind w:firstLine="851"/>
        <w:jc w:val="both"/>
        <w:rPr>
          <w:rFonts w:ascii="Calibri" w:hAnsi="Calibri" w:cstheme="minorHAnsi"/>
          <w:bCs/>
          <w:sz w:val="22"/>
          <w:szCs w:val="22"/>
        </w:rPr>
      </w:pPr>
      <w:r w:rsidRPr="00BD1E4A">
        <w:rPr>
          <w:rFonts w:ascii="Calibri" w:hAnsi="Calibri" w:cstheme="minorHAnsi"/>
          <w:sz w:val="22"/>
          <w:szCs w:val="22"/>
        </w:rPr>
        <w:t>Metų eigoje buvo parengti įvairūs nedidelės apimties 60 pavadinimų reklaminiai  leidiniai  (plakatai, skrajutės, knygų skirtukai, lankstinukai, kvietimai ir pan.).</w:t>
      </w:r>
    </w:p>
    <w:p w:rsidR="00A101D0" w:rsidRPr="00D930F2" w:rsidRDefault="00A101D0" w:rsidP="00797569">
      <w:pPr>
        <w:ind w:firstLine="851"/>
        <w:jc w:val="both"/>
        <w:rPr>
          <w:rFonts w:ascii="Calibri" w:hAnsi="Calibri" w:cstheme="minorHAnsi"/>
          <w:b/>
          <w:sz w:val="22"/>
          <w:szCs w:val="22"/>
        </w:rPr>
      </w:pPr>
      <w:r w:rsidRPr="00D930F2">
        <w:rPr>
          <w:rFonts w:ascii="Calibri" w:hAnsi="Calibri" w:cstheme="minorHAnsi"/>
          <w:b/>
          <w:bCs/>
          <w:sz w:val="22"/>
          <w:szCs w:val="22"/>
        </w:rPr>
        <w:t>Įst</w:t>
      </w:r>
      <w:r w:rsidR="00BF5581" w:rsidRPr="00D930F2">
        <w:rPr>
          <w:rFonts w:ascii="Calibri" w:hAnsi="Calibri" w:cstheme="minorHAnsi"/>
          <w:b/>
          <w:bCs/>
          <w:sz w:val="22"/>
          <w:szCs w:val="22"/>
        </w:rPr>
        <w:t>aigos pagrindinės problemos 2018 m. ir veiklos perspektyvos 2019</w:t>
      </w:r>
      <w:r w:rsidRPr="00D930F2">
        <w:rPr>
          <w:rFonts w:ascii="Calibri" w:hAnsi="Calibri" w:cstheme="minorHAnsi"/>
          <w:b/>
          <w:bCs/>
          <w:sz w:val="22"/>
          <w:szCs w:val="22"/>
        </w:rPr>
        <w:t xml:space="preserve"> m</w:t>
      </w:r>
      <w:r w:rsidRPr="00D930F2">
        <w:rPr>
          <w:rFonts w:ascii="Calibri" w:hAnsi="Calibri" w:cstheme="minorHAnsi"/>
          <w:b/>
          <w:sz w:val="22"/>
          <w:szCs w:val="22"/>
        </w:rPr>
        <w:t>.:</w:t>
      </w:r>
    </w:p>
    <w:p w:rsidR="00A101D0" w:rsidRPr="00BD1E4A" w:rsidRDefault="00BD1E4A" w:rsidP="00797569">
      <w:pPr>
        <w:pStyle w:val="Sraopastraipa"/>
        <w:numPr>
          <w:ilvl w:val="0"/>
          <w:numId w:val="1"/>
        </w:numPr>
        <w:tabs>
          <w:tab w:val="left" w:pos="0"/>
          <w:tab w:val="left" w:pos="1276"/>
        </w:tabs>
        <w:ind w:left="0" w:firstLine="851"/>
        <w:jc w:val="both"/>
        <w:rPr>
          <w:rFonts w:ascii="Calibri" w:hAnsi="Calibri" w:cstheme="minorHAnsi"/>
          <w:sz w:val="22"/>
          <w:szCs w:val="22"/>
        </w:rPr>
      </w:pPr>
      <w:r w:rsidRPr="00BD1E4A">
        <w:rPr>
          <w:rFonts w:ascii="Calibri" w:hAnsi="Calibri" w:cstheme="minorHAnsi"/>
          <w:sz w:val="22"/>
          <w:szCs w:val="22"/>
        </w:rPr>
        <w:t>Demografiniai procesai ir gyventojų skaičiaus mažėjimo tendencijos</w:t>
      </w:r>
      <w:r w:rsidR="002F182D" w:rsidRPr="00BD1E4A">
        <w:rPr>
          <w:rFonts w:ascii="Calibri" w:hAnsi="Calibri" w:cstheme="minorHAnsi"/>
          <w:sz w:val="22"/>
          <w:szCs w:val="22"/>
        </w:rPr>
        <w:t xml:space="preserve"> savivaldybėje</w:t>
      </w:r>
      <w:r w:rsidR="005D7147">
        <w:rPr>
          <w:rFonts w:ascii="Calibri" w:hAnsi="Calibri" w:cstheme="minorHAnsi"/>
          <w:sz w:val="22"/>
          <w:szCs w:val="22"/>
        </w:rPr>
        <w:t xml:space="preserve">, jaunimo neskaitymo problemos </w:t>
      </w:r>
      <w:r w:rsidR="002F182D" w:rsidRPr="00BD1E4A">
        <w:rPr>
          <w:rFonts w:ascii="Calibri" w:hAnsi="Calibri" w:cstheme="minorHAnsi"/>
          <w:sz w:val="22"/>
          <w:szCs w:val="22"/>
        </w:rPr>
        <w:t xml:space="preserve"> </w:t>
      </w:r>
      <w:r w:rsidRPr="00BD1E4A">
        <w:rPr>
          <w:rFonts w:ascii="Calibri" w:hAnsi="Calibri" w:cstheme="minorHAnsi"/>
          <w:sz w:val="22"/>
          <w:szCs w:val="22"/>
        </w:rPr>
        <w:t>įtakoja objektyvius statistinių rodiklių pokyčius</w:t>
      </w:r>
      <w:r w:rsidR="0063163F" w:rsidRPr="00BD1E4A">
        <w:rPr>
          <w:rFonts w:ascii="Calibri" w:hAnsi="Calibri" w:cstheme="minorHAnsi"/>
          <w:sz w:val="22"/>
          <w:szCs w:val="22"/>
        </w:rPr>
        <w:t xml:space="preserve">, todėl būtina aktyviau naudoti  naujų lankytojų pritraukimo į Biblioteką priemones ir plėsti paslaugas </w:t>
      </w:r>
      <w:r w:rsidR="00A101D0" w:rsidRPr="00BD1E4A">
        <w:rPr>
          <w:rFonts w:ascii="Calibri" w:hAnsi="Calibri" w:cstheme="minorHAnsi"/>
          <w:sz w:val="22"/>
          <w:szCs w:val="22"/>
        </w:rPr>
        <w:t xml:space="preserve">. </w:t>
      </w:r>
    </w:p>
    <w:p w:rsidR="00A101D0" w:rsidRPr="00BD1E4A" w:rsidRDefault="00A101D0" w:rsidP="0063163F">
      <w:pPr>
        <w:pStyle w:val="Sraopastraipa"/>
        <w:numPr>
          <w:ilvl w:val="0"/>
          <w:numId w:val="1"/>
        </w:numPr>
        <w:tabs>
          <w:tab w:val="left" w:pos="1276"/>
        </w:tabs>
        <w:ind w:left="0" w:firstLine="851"/>
        <w:jc w:val="both"/>
        <w:outlineLvl w:val="0"/>
        <w:rPr>
          <w:rFonts w:ascii="Calibri" w:hAnsi="Calibri" w:cstheme="minorHAnsi"/>
          <w:sz w:val="22"/>
          <w:szCs w:val="22"/>
          <w:u w:val="single"/>
        </w:rPr>
      </w:pPr>
      <w:r w:rsidRPr="00BD1E4A">
        <w:rPr>
          <w:rFonts w:ascii="Calibri" w:hAnsi="Calibri" w:cstheme="minorHAnsi"/>
          <w:sz w:val="22"/>
          <w:szCs w:val="22"/>
        </w:rPr>
        <w:t xml:space="preserve">Bibliotekos padalinių infrastruktūros modernizavimas – toliau nuosekliai organizuoti bibliotekų patalpų remontus, aprūpinimą baldais bei technika . </w:t>
      </w:r>
    </w:p>
    <w:p w:rsidR="00A101D0" w:rsidRPr="00A6099C" w:rsidRDefault="00A101D0" w:rsidP="00A101D0">
      <w:pPr>
        <w:pStyle w:val="Sraopastraipa"/>
        <w:tabs>
          <w:tab w:val="left" w:pos="1134"/>
          <w:tab w:val="left" w:pos="11340"/>
        </w:tabs>
        <w:ind w:left="709" w:firstLine="142"/>
        <w:jc w:val="both"/>
        <w:outlineLvl w:val="0"/>
        <w:rPr>
          <w:rFonts w:ascii="Calibri" w:hAnsi="Calibri" w:cstheme="minorHAnsi"/>
          <w:b/>
          <w:bCs/>
          <w:sz w:val="22"/>
          <w:szCs w:val="22"/>
        </w:rPr>
      </w:pPr>
      <w:r w:rsidRPr="00A6099C">
        <w:rPr>
          <w:rFonts w:ascii="Calibri" w:hAnsi="Calibri" w:cstheme="minorHAnsi"/>
          <w:b/>
          <w:bCs/>
          <w:sz w:val="22"/>
          <w:szCs w:val="22"/>
        </w:rPr>
        <w:t>Veiklos perspektyvos:</w:t>
      </w:r>
    </w:p>
    <w:p w:rsidR="00D930F2" w:rsidRPr="00B9258A" w:rsidRDefault="00B9258A" w:rsidP="00B9258A">
      <w:pPr>
        <w:tabs>
          <w:tab w:val="left" w:pos="1134"/>
          <w:tab w:val="left" w:pos="11340"/>
        </w:tabs>
        <w:ind w:left="567" w:firstLine="284"/>
        <w:jc w:val="both"/>
        <w:outlineLvl w:val="0"/>
        <w:rPr>
          <w:rFonts w:ascii="Calibri" w:hAnsi="Calibri" w:cstheme="minorHAnsi"/>
          <w:bCs/>
          <w:sz w:val="22"/>
          <w:szCs w:val="22"/>
        </w:rPr>
      </w:pPr>
      <w:r>
        <w:rPr>
          <w:rFonts w:ascii="Calibri" w:hAnsi="Calibri" w:cstheme="minorHAnsi"/>
          <w:sz w:val="22"/>
          <w:szCs w:val="22"/>
        </w:rPr>
        <w:t xml:space="preserve">1.   </w:t>
      </w:r>
      <w:r w:rsidR="00D930F2" w:rsidRPr="00B9258A">
        <w:rPr>
          <w:rFonts w:ascii="Calibri" w:hAnsi="Calibri" w:cstheme="minorHAnsi"/>
          <w:sz w:val="22"/>
          <w:szCs w:val="22"/>
        </w:rPr>
        <w:t>Dalyvauti ir rengti bibliotekų infrastruktūrą ir paslaugas gerinančius projektus</w:t>
      </w:r>
    </w:p>
    <w:p w:rsidR="00A101D0" w:rsidRPr="00B9258A" w:rsidRDefault="00B9258A" w:rsidP="00B9258A">
      <w:pPr>
        <w:tabs>
          <w:tab w:val="left" w:pos="0"/>
          <w:tab w:val="left" w:pos="287"/>
          <w:tab w:val="left" w:pos="1276"/>
          <w:tab w:val="left" w:pos="11340"/>
        </w:tabs>
        <w:ind w:firstLine="284"/>
        <w:jc w:val="both"/>
        <w:outlineLvl w:val="0"/>
        <w:rPr>
          <w:rFonts w:ascii="Calibri" w:hAnsi="Calibri"/>
          <w:sz w:val="22"/>
          <w:szCs w:val="22"/>
        </w:rPr>
      </w:pPr>
      <w:r>
        <w:rPr>
          <w:rFonts w:ascii="Calibri" w:hAnsi="Calibri" w:cstheme="minorHAnsi"/>
          <w:color w:val="000000" w:themeColor="text1"/>
          <w:sz w:val="22"/>
          <w:szCs w:val="22"/>
        </w:rPr>
        <w:t xml:space="preserve">           2. </w:t>
      </w:r>
      <w:r w:rsidR="004A40F5" w:rsidRPr="00B9258A">
        <w:rPr>
          <w:rFonts w:ascii="Calibri" w:hAnsi="Calibri" w:cstheme="minorHAnsi"/>
          <w:color w:val="000000" w:themeColor="text1"/>
          <w:sz w:val="22"/>
          <w:szCs w:val="22"/>
        </w:rPr>
        <w:t>Tobulinti</w:t>
      </w:r>
      <w:r w:rsidR="00C00EEE" w:rsidRPr="00B9258A">
        <w:rPr>
          <w:rFonts w:ascii="Calibri" w:hAnsi="Calibri" w:cstheme="minorHAnsi"/>
          <w:color w:val="000000" w:themeColor="text1"/>
          <w:sz w:val="22"/>
          <w:szCs w:val="22"/>
        </w:rPr>
        <w:t xml:space="preserve"> bibliotekų paslaugas</w:t>
      </w:r>
      <w:r w:rsidR="0063163F" w:rsidRPr="00B9258A">
        <w:rPr>
          <w:rFonts w:ascii="Calibri" w:hAnsi="Calibri" w:cstheme="minorHAnsi"/>
          <w:color w:val="000000" w:themeColor="text1"/>
          <w:sz w:val="22"/>
          <w:szCs w:val="22"/>
        </w:rPr>
        <w:t xml:space="preserve"> bendruomenei</w:t>
      </w:r>
      <w:r w:rsidR="004A40F5" w:rsidRPr="00B9258A">
        <w:rPr>
          <w:rFonts w:ascii="Calibri" w:hAnsi="Calibri" w:cstheme="minorHAnsi"/>
          <w:color w:val="000000" w:themeColor="text1"/>
          <w:sz w:val="22"/>
          <w:szCs w:val="22"/>
        </w:rPr>
        <w:t>,</w:t>
      </w:r>
      <w:r w:rsidR="004A40F5" w:rsidRPr="00B9258A">
        <w:rPr>
          <w:rFonts w:ascii="Calibri" w:hAnsi="Calibri" w:cs="Calibri"/>
          <w:color w:val="000000"/>
          <w:sz w:val="22"/>
          <w:szCs w:val="22"/>
        </w:rPr>
        <w:t xml:space="preserve"> pagrindžiant</w:t>
      </w:r>
      <w:r w:rsidR="00A101D0" w:rsidRPr="00B9258A">
        <w:rPr>
          <w:rFonts w:ascii="Calibri" w:hAnsi="Calibri" w:cs="Calibri"/>
          <w:color w:val="000000"/>
          <w:sz w:val="22"/>
          <w:szCs w:val="22"/>
        </w:rPr>
        <w:t xml:space="preserve"> vartotojų interesų pažinimu ir konsultavimu, </w:t>
      </w:r>
      <w:r w:rsidR="0063163F" w:rsidRPr="00B9258A">
        <w:rPr>
          <w:rFonts w:ascii="Calibri" w:hAnsi="Calibri" w:cs="Calibri"/>
          <w:color w:val="000000"/>
          <w:sz w:val="22"/>
          <w:szCs w:val="22"/>
        </w:rPr>
        <w:t>organizuoti fondų ir varto</w:t>
      </w:r>
      <w:r w:rsidR="004A40F5" w:rsidRPr="00B9258A">
        <w:rPr>
          <w:rFonts w:ascii="Calibri" w:hAnsi="Calibri" w:cs="Calibri"/>
          <w:color w:val="000000"/>
          <w:sz w:val="22"/>
          <w:szCs w:val="22"/>
        </w:rPr>
        <w:t>tojų poreikių tyrimus.</w:t>
      </w:r>
      <w:r w:rsidR="00A101D0" w:rsidRPr="00B9258A">
        <w:rPr>
          <w:rFonts w:ascii="Calibri" w:hAnsi="Calibri" w:cs="Calibri"/>
          <w:color w:val="000000"/>
          <w:sz w:val="22"/>
          <w:szCs w:val="22"/>
        </w:rPr>
        <w:t xml:space="preserve"> </w:t>
      </w:r>
    </w:p>
    <w:p w:rsidR="00A101D0" w:rsidRPr="00BD1E4A" w:rsidRDefault="00B9258A" w:rsidP="00B9258A">
      <w:pPr>
        <w:pStyle w:val="Pavadinimas"/>
        <w:tabs>
          <w:tab w:val="left" w:pos="0"/>
        </w:tabs>
        <w:ind w:firstLine="851"/>
        <w:jc w:val="both"/>
        <w:rPr>
          <w:rFonts w:ascii="Calibri" w:hAnsi="Calibri"/>
          <w:b w:val="0"/>
          <w:bCs w:val="0"/>
          <w:sz w:val="22"/>
          <w:szCs w:val="22"/>
        </w:rPr>
      </w:pPr>
      <w:r>
        <w:rPr>
          <w:rFonts w:ascii="Calibri" w:hAnsi="Calibri" w:cs="Calibri"/>
          <w:b w:val="0"/>
          <w:color w:val="000000"/>
          <w:sz w:val="22"/>
          <w:szCs w:val="22"/>
          <w:lang w:eastAsia="lt-LT"/>
        </w:rPr>
        <w:t xml:space="preserve">3.  </w:t>
      </w:r>
      <w:r w:rsidR="00A101D0" w:rsidRPr="00BD1E4A">
        <w:rPr>
          <w:rFonts w:ascii="Calibri" w:hAnsi="Calibri" w:cs="Calibri"/>
          <w:b w:val="0"/>
          <w:color w:val="000000"/>
          <w:sz w:val="22"/>
          <w:szCs w:val="22"/>
          <w:lang w:eastAsia="lt-LT"/>
        </w:rPr>
        <w:t>Aktyviau ir nuosekliau viešinti Petro Kriaučiūno viešosios bibliotekos ir padali</w:t>
      </w:r>
      <w:r w:rsidR="004A40F5" w:rsidRPr="00BD1E4A">
        <w:rPr>
          <w:rFonts w:ascii="Calibri" w:hAnsi="Calibri" w:cs="Calibri"/>
          <w:b w:val="0"/>
          <w:color w:val="000000"/>
          <w:sz w:val="22"/>
          <w:szCs w:val="22"/>
          <w:lang w:eastAsia="lt-LT"/>
        </w:rPr>
        <w:t>nių paslaugas ir gerąją patirtį, užtikrinti sklaidą elektroninėje erdvėje.</w:t>
      </w:r>
    </w:p>
    <w:p w:rsidR="00A101D0" w:rsidRPr="00B9258A" w:rsidRDefault="00B9258A" w:rsidP="00B9258A">
      <w:pPr>
        <w:tabs>
          <w:tab w:val="left" w:pos="0"/>
          <w:tab w:val="left" w:pos="1276"/>
          <w:tab w:val="left" w:pos="11340"/>
        </w:tabs>
        <w:ind w:firstLine="851"/>
        <w:jc w:val="both"/>
        <w:outlineLvl w:val="0"/>
        <w:rPr>
          <w:rFonts w:ascii="Calibri" w:hAnsi="Calibri" w:cstheme="minorHAnsi"/>
          <w:sz w:val="22"/>
          <w:szCs w:val="22"/>
        </w:rPr>
      </w:pPr>
      <w:r>
        <w:rPr>
          <w:rFonts w:ascii="Calibri" w:hAnsi="Calibri" w:cstheme="minorHAnsi"/>
          <w:sz w:val="22"/>
          <w:szCs w:val="22"/>
        </w:rPr>
        <w:t xml:space="preserve">4.  </w:t>
      </w:r>
      <w:r w:rsidR="00A101D0" w:rsidRPr="00B9258A">
        <w:rPr>
          <w:rFonts w:ascii="Calibri" w:hAnsi="Calibri" w:cstheme="minorHAnsi"/>
          <w:sz w:val="22"/>
          <w:szCs w:val="22"/>
        </w:rPr>
        <w:t>Kurti patrauklią mokymosi, saviraiškos, kūrybos ir laisvalaikio erdvę bibliotekose, organizuoti aktyvias ir edukacines veiklas jaunimui ir vaikams, skatinti skaitymą.</w:t>
      </w:r>
    </w:p>
    <w:p w:rsidR="004A40F5" w:rsidRPr="00B9258A" w:rsidRDefault="00B9258A" w:rsidP="00B9258A">
      <w:pPr>
        <w:spacing w:after="200" w:line="276" w:lineRule="auto"/>
        <w:ind w:firstLine="284"/>
        <w:jc w:val="both"/>
        <w:rPr>
          <w:rFonts w:ascii="Calibri" w:eastAsiaTheme="minorHAnsi" w:hAnsi="Calibri" w:cstheme="minorHAnsi"/>
          <w:sz w:val="22"/>
          <w:szCs w:val="22"/>
          <w:lang w:eastAsia="en-US"/>
        </w:rPr>
      </w:pPr>
      <w:r>
        <w:rPr>
          <w:rFonts w:ascii="Calibri" w:eastAsiaTheme="minorHAnsi" w:hAnsi="Calibri" w:cstheme="minorHAnsi"/>
          <w:sz w:val="22"/>
          <w:szCs w:val="22"/>
          <w:lang w:eastAsia="en-US"/>
        </w:rPr>
        <w:t xml:space="preserve">           5.  </w:t>
      </w:r>
      <w:r w:rsidR="004A40F5" w:rsidRPr="00B9258A">
        <w:rPr>
          <w:rFonts w:ascii="Calibri" w:eastAsiaTheme="minorHAnsi" w:hAnsi="Calibri" w:cstheme="minorHAnsi"/>
          <w:sz w:val="22"/>
          <w:szCs w:val="22"/>
          <w:lang w:eastAsia="en-US"/>
        </w:rPr>
        <w:t xml:space="preserve">Įsijungti ir aktyviai dalyvauti  respublikiniuose skaitmeninio raštingumo ugdymo projektuose:  </w:t>
      </w:r>
      <w:r w:rsidR="004A40F5" w:rsidRPr="00B9258A">
        <w:rPr>
          <w:rFonts w:ascii="Calibri" w:eastAsiaTheme="minorHAnsi" w:hAnsi="Calibri" w:cstheme="minorHAnsi"/>
          <w:sz w:val="22"/>
          <w:lang w:eastAsia="en-US"/>
        </w:rPr>
        <w:t>„Prisijungusi Lietuva“: efektyvi, saugi ir atsakinga Lietuvos skaitmeninė bendruomenė“ ir „Gyventojų skatinimas išmaniai naudotis internetu atnaujintoje infrastruktūroje“.</w:t>
      </w:r>
    </w:p>
    <w:p w:rsidR="00A101D0" w:rsidRPr="00BD1E4A" w:rsidRDefault="00A101D0" w:rsidP="00B9258A">
      <w:pPr>
        <w:pStyle w:val="Sraopastraipa"/>
        <w:tabs>
          <w:tab w:val="left" w:pos="0"/>
          <w:tab w:val="left" w:pos="1276"/>
          <w:tab w:val="left" w:pos="11340"/>
        </w:tabs>
        <w:ind w:left="1429"/>
        <w:jc w:val="both"/>
        <w:outlineLvl w:val="0"/>
        <w:rPr>
          <w:rFonts w:ascii="Calibri" w:hAnsi="Calibri" w:cstheme="minorHAnsi"/>
          <w:sz w:val="22"/>
          <w:szCs w:val="22"/>
        </w:rPr>
      </w:pPr>
    </w:p>
    <w:p w:rsidR="00A101D0" w:rsidRPr="00BD1E4A" w:rsidRDefault="00A101D0" w:rsidP="00A101D0">
      <w:pPr>
        <w:pStyle w:val="Sraopastraipa"/>
        <w:tabs>
          <w:tab w:val="left" w:pos="11340"/>
        </w:tabs>
        <w:ind w:left="0" w:firstLine="709"/>
        <w:jc w:val="both"/>
        <w:outlineLvl w:val="0"/>
        <w:rPr>
          <w:rFonts w:ascii="Calibri" w:hAnsi="Calibri" w:cstheme="minorHAnsi"/>
          <w:sz w:val="22"/>
          <w:szCs w:val="22"/>
        </w:rPr>
      </w:pPr>
    </w:p>
    <w:p w:rsidR="00A101D0" w:rsidRPr="00BD1E4A" w:rsidRDefault="00A101D0" w:rsidP="00A101D0">
      <w:pPr>
        <w:tabs>
          <w:tab w:val="left" w:pos="11340"/>
        </w:tabs>
        <w:jc w:val="both"/>
        <w:outlineLvl w:val="0"/>
        <w:rPr>
          <w:rFonts w:ascii="Calibri" w:hAnsi="Calibri" w:cstheme="minorHAnsi"/>
          <w:sz w:val="22"/>
          <w:szCs w:val="22"/>
        </w:rPr>
      </w:pPr>
      <w:r w:rsidRPr="00BD1E4A">
        <w:rPr>
          <w:rFonts w:ascii="Calibri" w:hAnsi="Calibri" w:cstheme="minorHAnsi"/>
          <w:sz w:val="22"/>
          <w:szCs w:val="22"/>
        </w:rPr>
        <w:t>Direktorė                                                                                                                         Daiva Kirtiklienė</w:t>
      </w:r>
    </w:p>
    <w:p w:rsidR="00A101D0" w:rsidRPr="00BD1E4A" w:rsidRDefault="00A101D0" w:rsidP="00A101D0">
      <w:pPr>
        <w:rPr>
          <w:rFonts w:ascii="Calibri" w:hAnsi="Calibri"/>
          <w:sz w:val="22"/>
        </w:rPr>
      </w:pPr>
    </w:p>
    <w:p w:rsidR="0001365F" w:rsidRPr="00BD1E4A" w:rsidRDefault="0001365F">
      <w:pPr>
        <w:rPr>
          <w:rFonts w:ascii="Calibri" w:hAnsi="Calibri"/>
          <w:sz w:val="22"/>
        </w:rPr>
      </w:pPr>
    </w:p>
    <w:p w:rsidR="0063163F" w:rsidRPr="00BD1E4A" w:rsidRDefault="0063163F">
      <w:pPr>
        <w:rPr>
          <w:rFonts w:ascii="Calibri" w:hAnsi="Calibri"/>
          <w:sz w:val="22"/>
        </w:rPr>
      </w:pPr>
    </w:p>
    <w:sectPr w:rsidR="0063163F" w:rsidRPr="00BD1E4A" w:rsidSect="001250B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9D1"/>
    <w:multiLevelType w:val="hybridMultilevel"/>
    <w:tmpl w:val="BF58385C"/>
    <w:lvl w:ilvl="0" w:tplc="71E00D1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FD87EA8"/>
    <w:multiLevelType w:val="hybridMultilevel"/>
    <w:tmpl w:val="8B42F858"/>
    <w:lvl w:ilvl="0" w:tplc="04270003">
      <w:start w:val="1"/>
      <w:numFmt w:val="bullet"/>
      <w:lvlText w:val="o"/>
      <w:lvlJc w:val="left"/>
      <w:pPr>
        <w:ind w:left="1429" w:hanging="360"/>
      </w:pPr>
      <w:rPr>
        <w:rFonts w:ascii="Courier New" w:hAnsi="Courier New" w:cs="Courier New"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FC74E44"/>
    <w:multiLevelType w:val="hybridMultilevel"/>
    <w:tmpl w:val="97DE9D54"/>
    <w:lvl w:ilvl="0" w:tplc="EAF422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45B6710"/>
    <w:multiLevelType w:val="hybridMultilevel"/>
    <w:tmpl w:val="3076685C"/>
    <w:lvl w:ilvl="0" w:tplc="04270003">
      <w:start w:val="1"/>
      <w:numFmt w:val="bullet"/>
      <w:lvlText w:val="o"/>
      <w:lvlJc w:val="left"/>
      <w:pPr>
        <w:ind w:left="1429" w:hanging="360"/>
      </w:pPr>
      <w:rPr>
        <w:rFonts w:ascii="Courier New" w:hAnsi="Courier New" w:cs="Courier New"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nsid w:val="35B5280B"/>
    <w:multiLevelType w:val="hybridMultilevel"/>
    <w:tmpl w:val="B136D41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89579EE"/>
    <w:multiLevelType w:val="hybridMultilevel"/>
    <w:tmpl w:val="0B0C2064"/>
    <w:lvl w:ilvl="0" w:tplc="04270003">
      <w:start w:val="1"/>
      <w:numFmt w:val="bullet"/>
      <w:lvlText w:val="o"/>
      <w:lvlJc w:val="left"/>
      <w:pPr>
        <w:ind w:left="1628" w:hanging="360"/>
      </w:pPr>
      <w:rPr>
        <w:rFonts w:ascii="Courier New" w:hAnsi="Courier New" w:cs="Courier New" w:hint="default"/>
      </w:rPr>
    </w:lvl>
    <w:lvl w:ilvl="1" w:tplc="04270003" w:tentative="1">
      <w:start w:val="1"/>
      <w:numFmt w:val="bullet"/>
      <w:lvlText w:val="o"/>
      <w:lvlJc w:val="left"/>
      <w:pPr>
        <w:ind w:left="2348" w:hanging="360"/>
      </w:pPr>
      <w:rPr>
        <w:rFonts w:ascii="Courier New" w:hAnsi="Courier New" w:cs="Courier New" w:hint="default"/>
      </w:rPr>
    </w:lvl>
    <w:lvl w:ilvl="2" w:tplc="04270005" w:tentative="1">
      <w:start w:val="1"/>
      <w:numFmt w:val="bullet"/>
      <w:lvlText w:val=""/>
      <w:lvlJc w:val="left"/>
      <w:pPr>
        <w:ind w:left="3068" w:hanging="360"/>
      </w:pPr>
      <w:rPr>
        <w:rFonts w:ascii="Wingdings" w:hAnsi="Wingdings" w:hint="default"/>
      </w:rPr>
    </w:lvl>
    <w:lvl w:ilvl="3" w:tplc="04270001" w:tentative="1">
      <w:start w:val="1"/>
      <w:numFmt w:val="bullet"/>
      <w:lvlText w:val=""/>
      <w:lvlJc w:val="left"/>
      <w:pPr>
        <w:ind w:left="3788" w:hanging="360"/>
      </w:pPr>
      <w:rPr>
        <w:rFonts w:ascii="Symbol" w:hAnsi="Symbol" w:hint="default"/>
      </w:rPr>
    </w:lvl>
    <w:lvl w:ilvl="4" w:tplc="04270003" w:tentative="1">
      <w:start w:val="1"/>
      <w:numFmt w:val="bullet"/>
      <w:lvlText w:val="o"/>
      <w:lvlJc w:val="left"/>
      <w:pPr>
        <w:ind w:left="4508" w:hanging="360"/>
      </w:pPr>
      <w:rPr>
        <w:rFonts w:ascii="Courier New" w:hAnsi="Courier New" w:cs="Courier New" w:hint="default"/>
      </w:rPr>
    </w:lvl>
    <w:lvl w:ilvl="5" w:tplc="04270005" w:tentative="1">
      <w:start w:val="1"/>
      <w:numFmt w:val="bullet"/>
      <w:lvlText w:val=""/>
      <w:lvlJc w:val="left"/>
      <w:pPr>
        <w:ind w:left="5228" w:hanging="360"/>
      </w:pPr>
      <w:rPr>
        <w:rFonts w:ascii="Wingdings" w:hAnsi="Wingdings" w:hint="default"/>
      </w:rPr>
    </w:lvl>
    <w:lvl w:ilvl="6" w:tplc="04270001" w:tentative="1">
      <w:start w:val="1"/>
      <w:numFmt w:val="bullet"/>
      <w:lvlText w:val=""/>
      <w:lvlJc w:val="left"/>
      <w:pPr>
        <w:ind w:left="5948" w:hanging="360"/>
      </w:pPr>
      <w:rPr>
        <w:rFonts w:ascii="Symbol" w:hAnsi="Symbol" w:hint="default"/>
      </w:rPr>
    </w:lvl>
    <w:lvl w:ilvl="7" w:tplc="04270003" w:tentative="1">
      <w:start w:val="1"/>
      <w:numFmt w:val="bullet"/>
      <w:lvlText w:val="o"/>
      <w:lvlJc w:val="left"/>
      <w:pPr>
        <w:ind w:left="6668" w:hanging="360"/>
      </w:pPr>
      <w:rPr>
        <w:rFonts w:ascii="Courier New" w:hAnsi="Courier New" w:cs="Courier New" w:hint="default"/>
      </w:rPr>
    </w:lvl>
    <w:lvl w:ilvl="8" w:tplc="04270005" w:tentative="1">
      <w:start w:val="1"/>
      <w:numFmt w:val="bullet"/>
      <w:lvlText w:val=""/>
      <w:lvlJc w:val="left"/>
      <w:pPr>
        <w:ind w:left="7388" w:hanging="360"/>
      </w:pPr>
      <w:rPr>
        <w:rFonts w:ascii="Wingdings" w:hAnsi="Wingdings" w:hint="default"/>
      </w:rPr>
    </w:lvl>
  </w:abstractNum>
  <w:abstractNum w:abstractNumId="6">
    <w:nsid w:val="65D43454"/>
    <w:multiLevelType w:val="hybridMultilevel"/>
    <w:tmpl w:val="9FF60B12"/>
    <w:lvl w:ilvl="0" w:tplc="0427000F">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7">
    <w:nsid w:val="72E47562"/>
    <w:multiLevelType w:val="hybridMultilevel"/>
    <w:tmpl w:val="F09EA398"/>
    <w:lvl w:ilvl="0" w:tplc="9BAEDDBE">
      <w:start w:val="1"/>
      <w:numFmt w:val="decimal"/>
      <w:lvlText w:val="%1."/>
      <w:lvlJc w:val="left"/>
      <w:pPr>
        <w:ind w:left="1637" w:hanging="360"/>
      </w:pPr>
      <w:rPr>
        <w:rFonts w:ascii="Calibri" w:eastAsia="Times New Roman" w:hAnsi="Calibri" w:cstheme="minorHAnsi"/>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6"/>
  </w:num>
  <w:num w:numId="2">
    <w:abstractNumId w:val="7"/>
  </w:num>
  <w:num w:numId="3">
    <w:abstractNumId w:val="4"/>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D0"/>
    <w:rsid w:val="00010151"/>
    <w:rsid w:val="000135C8"/>
    <w:rsid w:val="0001365F"/>
    <w:rsid w:val="00070EB1"/>
    <w:rsid w:val="000935AE"/>
    <w:rsid w:val="00097719"/>
    <w:rsid w:val="000D2474"/>
    <w:rsid w:val="000E53BD"/>
    <w:rsid w:val="00144F73"/>
    <w:rsid w:val="001B39FB"/>
    <w:rsid w:val="001C55B1"/>
    <w:rsid w:val="002521AD"/>
    <w:rsid w:val="00255157"/>
    <w:rsid w:val="0026377B"/>
    <w:rsid w:val="002879C3"/>
    <w:rsid w:val="002F182D"/>
    <w:rsid w:val="003B61D2"/>
    <w:rsid w:val="003F032B"/>
    <w:rsid w:val="004140B1"/>
    <w:rsid w:val="004147BE"/>
    <w:rsid w:val="00414EE8"/>
    <w:rsid w:val="004201FA"/>
    <w:rsid w:val="00440D8A"/>
    <w:rsid w:val="004A40F5"/>
    <w:rsid w:val="004A6108"/>
    <w:rsid w:val="005D7147"/>
    <w:rsid w:val="00620451"/>
    <w:rsid w:val="0063163F"/>
    <w:rsid w:val="0066314D"/>
    <w:rsid w:val="006729FF"/>
    <w:rsid w:val="006D68BB"/>
    <w:rsid w:val="006F23DF"/>
    <w:rsid w:val="006F3C7C"/>
    <w:rsid w:val="0074100A"/>
    <w:rsid w:val="00783F44"/>
    <w:rsid w:val="00787B28"/>
    <w:rsid w:val="00797569"/>
    <w:rsid w:val="007A7E00"/>
    <w:rsid w:val="007D5F31"/>
    <w:rsid w:val="007E7387"/>
    <w:rsid w:val="007E7930"/>
    <w:rsid w:val="008C6FF4"/>
    <w:rsid w:val="0092125B"/>
    <w:rsid w:val="00945CCC"/>
    <w:rsid w:val="009819D8"/>
    <w:rsid w:val="009854A2"/>
    <w:rsid w:val="009D66F7"/>
    <w:rsid w:val="00A101D0"/>
    <w:rsid w:val="00A10CB8"/>
    <w:rsid w:val="00A416DF"/>
    <w:rsid w:val="00A42E8E"/>
    <w:rsid w:val="00A43887"/>
    <w:rsid w:val="00A57A88"/>
    <w:rsid w:val="00A6099C"/>
    <w:rsid w:val="00A729C7"/>
    <w:rsid w:val="00AA0F49"/>
    <w:rsid w:val="00AD501D"/>
    <w:rsid w:val="00B75C00"/>
    <w:rsid w:val="00B85054"/>
    <w:rsid w:val="00B9258A"/>
    <w:rsid w:val="00BA0224"/>
    <w:rsid w:val="00BA0F14"/>
    <w:rsid w:val="00BA2230"/>
    <w:rsid w:val="00BD1E4A"/>
    <w:rsid w:val="00BF5581"/>
    <w:rsid w:val="00C00EEE"/>
    <w:rsid w:val="00C109E8"/>
    <w:rsid w:val="00C164C3"/>
    <w:rsid w:val="00D12C3A"/>
    <w:rsid w:val="00D442DA"/>
    <w:rsid w:val="00D444A2"/>
    <w:rsid w:val="00D54660"/>
    <w:rsid w:val="00D6542E"/>
    <w:rsid w:val="00D930F2"/>
    <w:rsid w:val="00D97DD5"/>
    <w:rsid w:val="00DE4CFF"/>
    <w:rsid w:val="00E2799C"/>
    <w:rsid w:val="00EA5759"/>
    <w:rsid w:val="00EA5BCD"/>
    <w:rsid w:val="00ED41E5"/>
    <w:rsid w:val="00F768A3"/>
    <w:rsid w:val="00FB3C73"/>
    <w:rsid w:val="00FB7B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01D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A101D0"/>
    <w:pPr>
      <w:keepNext/>
      <w:jc w:val="center"/>
      <w:outlineLvl w:val="0"/>
    </w:pPr>
    <w:rPr>
      <w:rFonts w:ascii="Arial" w:hAnsi="Arial" w:cs="Arial"/>
      <w:b/>
      <w:bCs/>
      <w:color w:val="000000"/>
      <w:sz w:val="22"/>
      <w:szCs w:val="22"/>
      <w:lang w:val="en-US" w:eastAsia="en-US"/>
    </w:rPr>
  </w:style>
  <w:style w:type="paragraph" w:styleId="Antrat2">
    <w:name w:val="heading 2"/>
    <w:basedOn w:val="prastasis"/>
    <w:next w:val="prastasis"/>
    <w:link w:val="Antrat2Diagrama"/>
    <w:uiPriority w:val="9"/>
    <w:unhideWhenUsed/>
    <w:qFormat/>
    <w:rsid w:val="000935A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101D0"/>
    <w:rPr>
      <w:rFonts w:ascii="Arial" w:eastAsia="Times New Roman" w:hAnsi="Arial" w:cs="Arial"/>
      <w:b/>
      <w:bCs/>
      <w:color w:val="000000"/>
      <w:lang w:val="en-US"/>
    </w:rPr>
  </w:style>
  <w:style w:type="character" w:styleId="Hipersaitas">
    <w:name w:val="Hyperlink"/>
    <w:basedOn w:val="Numatytasispastraiposriftas"/>
    <w:uiPriority w:val="99"/>
    <w:rsid w:val="00A101D0"/>
    <w:rPr>
      <w:color w:val="0000FF"/>
      <w:u w:val="single"/>
    </w:rPr>
  </w:style>
  <w:style w:type="paragraph" w:styleId="Sraopastraipa">
    <w:name w:val="List Paragraph"/>
    <w:basedOn w:val="prastasis"/>
    <w:uiPriority w:val="99"/>
    <w:qFormat/>
    <w:rsid w:val="00A101D0"/>
    <w:pPr>
      <w:ind w:left="720"/>
    </w:pPr>
  </w:style>
  <w:style w:type="table" w:styleId="Lentelstinklelis">
    <w:name w:val="Table Grid"/>
    <w:basedOn w:val="prastojilentel"/>
    <w:uiPriority w:val="59"/>
    <w:rsid w:val="00A101D0"/>
    <w:pPr>
      <w:spacing w:after="0" w:line="240"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5"/>
    <w:qFormat/>
    <w:rsid w:val="00A101D0"/>
    <w:pPr>
      <w:ind w:left="187" w:right="187"/>
    </w:pPr>
    <w:rPr>
      <w:rFonts w:ascii="Arial" w:hAnsi="Arial"/>
      <w:color w:val="0F243E" w:themeColor="text2" w:themeShade="80"/>
      <w:sz w:val="16"/>
      <w:szCs w:val="20"/>
      <w:lang w:val="en-US" w:eastAsia="en-US"/>
    </w:rPr>
  </w:style>
  <w:style w:type="character" w:customStyle="1" w:styleId="PagrindinistekstasDiagrama">
    <w:name w:val="Pagrindinis tekstas Diagrama"/>
    <w:basedOn w:val="Numatytasispastraiposriftas"/>
    <w:link w:val="Pagrindinistekstas"/>
    <w:uiPriority w:val="5"/>
    <w:rsid w:val="00A101D0"/>
    <w:rPr>
      <w:rFonts w:ascii="Arial" w:eastAsia="Times New Roman" w:hAnsi="Arial" w:cs="Times New Roman"/>
      <w:color w:val="0F243E" w:themeColor="text2" w:themeShade="80"/>
      <w:sz w:val="16"/>
      <w:szCs w:val="20"/>
      <w:lang w:val="en-US"/>
    </w:rPr>
  </w:style>
  <w:style w:type="paragraph" w:styleId="prastasistinklapis">
    <w:name w:val="Normal (Web)"/>
    <w:basedOn w:val="prastasis"/>
    <w:uiPriority w:val="99"/>
    <w:rsid w:val="00A101D0"/>
    <w:pPr>
      <w:suppressAutoHyphens/>
    </w:pPr>
    <w:rPr>
      <w:lang w:eastAsia="ar-SA"/>
    </w:rPr>
  </w:style>
  <w:style w:type="paragraph" w:styleId="Pavadinimas">
    <w:name w:val="Title"/>
    <w:basedOn w:val="prastasis"/>
    <w:link w:val="PavadinimasDiagrama"/>
    <w:qFormat/>
    <w:rsid w:val="00A101D0"/>
    <w:pPr>
      <w:jc w:val="center"/>
    </w:pPr>
    <w:rPr>
      <w:b/>
      <w:bCs/>
      <w:lang w:eastAsia="en-US"/>
    </w:rPr>
  </w:style>
  <w:style w:type="character" w:customStyle="1" w:styleId="PavadinimasDiagrama">
    <w:name w:val="Pavadinimas Diagrama"/>
    <w:basedOn w:val="Numatytasispastraiposriftas"/>
    <w:link w:val="Pavadinimas"/>
    <w:rsid w:val="00A101D0"/>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uiPriority w:val="9"/>
    <w:rsid w:val="000935AE"/>
    <w:rPr>
      <w:rFonts w:asciiTheme="majorHAnsi" w:eastAsiaTheme="majorEastAsia" w:hAnsiTheme="majorHAnsi" w:cstheme="majorBidi"/>
      <w:b/>
      <w:bCs/>
      <w:color w:val="4F81BD" w:themeColor="accent1"/>
      <w:sz w:val="26"/>
      <w:szCs w:val="26"/>
    </w:rPr>
  </w:style>
  <w:style w:type="character" w:customStyle="1" w:styleId="st1">
    <w:name w:val="st1"/>
    <w:basedOn w:val="Numatytasispastraiposriftas"/>
    <w:rsid w:val="00D97DD5"/>
  </w:style>
  <w:style w:type="paragraph" w:styleId="Debesliotekstas">
    <w:name w:val="Balloon Text"/>
    <w:basedOn w:val="prastasis"/>
    <w:link w:val="DebesliotekstasDiagrama"/>
    <w:uiPriority w:val="99"/>
    <w:semiHidden/>
    <w:unhideWhenUsed/>
    <w:rsid w:val="00144F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F7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01D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A101D0"/>
    <w:pPr>
      <w:keepNext/>
      <w:jc w:val="center"/>
      <w:outlineLvl w:val="0"/>
    </w:pPr>
    <w:rPr>
      <w:rFonts w:ascii="Arial" w:hAnsi="Arial" w:cs="Arial"/>
      <w:b/>
      <w:bCs/>
      <w:color w:val="000000"/>
      <w:sz w:val="22"/>
      <w:szCs w:val="22"/>
      <w:lang w:val="en-US" w:eastAsia="en-US"/>
    </w:rPr>
  </w:style>
  <w:style w:type="paragraph" w:styleId="Antrat2">
    <w:name w:val="heading 2"/>
    <w:basedOn w:val="prastasis"/>
    <w:next w:val="prastasis"/>
    <w:link w:val="Antrat2Diagrama"/>
    <w:uiPriority w:val="9"/>
    <w:unhideWhenUsed/>
    <w:qFormat/>
    <w:rsid w:val="000935A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101D0"/>
    <w:rPr>
      <w:rFonts w:ascii="Arial" w:eastAsia="Times New Roman" w:hAnsi="Arial" w:cs="Arial"/>
      <w:b/>
      <w:bCs/>
      <w:color w:val="000000"/>
      <w:lang w:val="en-US"/>
    </w:rPr>
  </w:style>
  <w:style w:type="character" w:styleId="Hipersaitas">
    <w:name w:val="Hyperlink"/>
    <w:basedOn w:val="Numatytasispastraiposriftas"/>
    <w:uiPriority w:val="99"/>
    <w:rsid w:val="00A101D0"/>
    <w:rPr>
      <w:color w:val="0000FF"/>
      <w:u w:val="single"/>
    </w:rPr>
  </w:style>
  <w:style w:type="paragraph" w:styleId="Sraopastraipa">
    <w:name w:val="List Paragraph"/>
    <w:basedOn w:val="prastasis"/>
    <w:uiPriority w:val="99"/>
    <w:qFormat/>
    <w:rsid w:val="00A101D0"/>
    <w:pPr>
      <w:ind w:left="720"/>
    </w:pPr>
  </w:style>
  <w:style w:type="table" w:styleId="Lentelstinklelis">
    <w:name w:val="Table Grid"/>
    <w:basedOn w:val="prastojilentel"/>
    <w:uiPriority w:val="59"/>
    <w:rsid w:val="00A101D0"/>
    <w:pPr>
      <w:spacing w:after="0" w:line="240"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5"/>
    <w:qFormat/>
    <w:rsid w:val="00A101D0"/>
    <w:pPr>
      <w:ind w:left="187" w:right="187"/>
    </w:pPr>
    <w:rPr>
      <w:rFonts w:ascii="Arial" w:hAnsi="Arial"/>
      <w:color w:val="0F243E" w:themeColor="text2" w:themeShade="80"/>
      <w:sz w:val="16"/>
      <w:szCs w:val="20"/>
      <w:lang w:val="en-US" w:eastAsia="en-US"/>
    </w:rPr>
  </w:style>
  <w:style w:type="character" w:customStyle="1" w:styleId="PagrindinistekstasDiagrama">
    <w:name w:val="Pagrindinis tekstas Diagrama"/>
    <w:basedOn w:val="Numatytasispastraiposriftas"/>
    <w:link w:val="Pagrindinistekstas"/>
    <w:uiPriority w:val="5"/>
    <w:rsid w:val="00A101D0"/>
    <w:rPr>
      <w:rFonts w:ascii="Arial" w:eastAsia="Times New Roman" w:hAnsi="Arial" w:cs="Times New Roman"/>
      <w:color w:val="0F243E" w:themeColor="text2" w:themeShade="80"/>
      <w:sz w:val="16"/>
      <w:szCs w:val="20"/>
      <w:lang w:val="en-US"/>
    </w:rPr>
  </w:style>
  <w:style w:type="paragraph" w:styleId="prastasistinklapis">
    <w:name w:val="Normal (Web)"/>
    <w:basedOn w:val="prastasis"/>
    <w:uiPriority w:val="99"/>
    <w:rsid w:val="00A101D0"/>
    <w:pPr>
      <w:suppressAutoHyphens/>
    </w:pPr>
    <w:rPr>
      <w:lang w:eastAsia="ar-SA"/>
    </w:rPr>
  </w:style>
  <w:style w:type="paragraph" w:styleId="Pavadinimas">
    <w:name w:val="Title"/>
    <w:basedOn w:val="prastasis"/>
    <w:link w:val="PavadinimasDiagrama"/>
    <w:qFormat/>
    <w:rsid w:val="00A101D0"/>
    <w:pPr>
      <w:jc w:val="center"/>
    </w:pPr>
    <w:rPr>
      <w:b/>
      <w:bCs/>
      <w:lang w:eastAsia="en-US"/>
    </w:rPr>
  </w:style>
  <w:style w:type="character" w:customStyle="1" w:styleId="PavadinimasDiagrama">
    <w:name w:val="Pavadinimas Diagrama"/>
    <w:basedOn w:val="Numatytasispastraiposriftas"/>
    <w:link w:val="Pavadinimas"/>
    <w:rsid w:val="00A101D0"/>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uiPriority w:val="9"/>
    <w:rsid w:val="000935AE"/>
    <w:rPr>
      <w:rFonts w:asciiTheme="majorHAnsi" w:eastAsiaTheme="majorEastAsia" w:hAnsiTheme="majorHAnsi" w:cstheme="majorBidi"/>
      <w:b/>
      <w:bCs/>
      <w:color w:val="4F81BD" w:themeColor="accent1"/>
      <w:sz w:val="26"/>
      <w:szCs w:val="26"/>
    </w:rPr>
  </w:style>
  <w:style w:type="character" w:customStyle="1" w:styleId="st1">
    <w:name w:val="st1"/>
    <w:basedOn w:val="Numatytasispastraiposriftas"/>
    <w:rsid w:val="00D97DD5"/>
  </w:style>
  <w:style w:type="paragraph" w:styleId="Debesliotekstas">
    <w:name w:val="Balloon Text"/>
    <w:basedOn w:val="prastasis"/>
    <w:link w:val="DebesliotekstasDiagrama"/>
    <w:uiPriority w:val="99"/>
    <w:semiHidden/>
    <w:unhideWhenUsed/>
    <w:rsid w:val="00144F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F7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uvosgidas.lt" TargetMode="External"/><Relationship Id="rId13" Type="http://schemas.openxmlformats.org/officeDocument/2006/relationships/hyperlink" Target="http://www.marijampole.lt" TargetMode="External"/><Relationship Id="rId3" Type="http://schemas.openxmlformats.org/officeDocument/2006/relationships/styles" Target="styles.xml"/><Relationship Id="rId7" Type="http://schemas.openxmlformats.org/officeDocument/2006/relationships/hyperlink" Target="mailto:d.kirtikliene@marvb.lt" TargetMode="External"/><Relationship Id="rId12" Type="http://schemas.openxmlformats.org/officeDocument/2006/relationships/hyperlink" Target="http://www.susitikime2018.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jampollieciai.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ale.lt" TargetMode="External"/><Relationship Id="rId4" Type="http://schemas.microsoft.com/office/2007/relationships/stylesWithEffects" Target="stylesWithEffects.xml"/><Relationship Id="rId9" Type="http://schemas.openxmlformats.org/officeDocument/2006/relationships/hyperlink" Target="http://www.mususavait&#279;.lt" TargetMode="External"/><Relationship Id="rId14" Type="http://schemas.openxmlformats.org/officeDocument/2006/relationships/hyperlink" Target="http://www.marv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267A-BA29-4A9B-A1FD-075EF455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13698</Words>
  <Characters>7808</Characters>
  <Application>Microsoft Office Word</Application>
  <DocSecurity>0</DocSecurity>
  <Lines>65</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Vartotojas</cp:lastModifiedBy>
  <cp:revision>8</cp:revision>
  <cp:lastPrinted>2019-02-28T07:28:00Z</cp:lastPrinted>
  <dcterms:created xsi:type="dcterms:W3CDTF">2019-02-27T13:51:00Z</dcterms:created>
  <dcterms:modified xsi:type="dcterms:W3CDTF">2019-02-28T07:32:00Z</dcterms:modified>
</cp:coreProperties>
</file>